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A99" w:rsidRPr="00212907" w:rsidRDefault="00535A99" w:rsidP="00287A92">
      <w:pPr>
        <w:jc w:val="center"/>
        <w:rPr>
          <w:rFonts w:ascii="Arial" w:hAnsi="Arial" w:cs="Arial"/>
          <w:b/>
          <w:sz w:val="22"/>
          <w:szCs w:val="22"/>
        </w:rPr>
      </w:pPr>
      <w:r w:rsidRPr="00212907">
        <w:rPr>
          <w:rFonts w:ascii="Arial" w:hAnsi="Arial" w:cs="Arial"/>
          <w:b/>
          <w:sz w:val="22"/>
          <w:szCs w:val="22"/>
        </w:rPr>
        <w:t>Bácsalmás Város Önkormányzata Képviselő-testületének</w:t>
      </w:r>
    </w:p>
    <w:p w:rsidR="00535A99" w:rsidRPr="00212907" w:rsidRDefault="00535A99" w:rsidP="00287A92">
      <w:pPr>
        <w:jc w:val="center"/>
        <w:rPr>
          <w:rFonts w:ascii="Arial" w:hAnsi="Arial" w:cs="Arial"/>
          <w:b/>
          <w:sz w:val="22"/>
          <w:szCs w:val="22"/>
        </w:rPr>
      </w:pPr>
      <w:r w:rsidRPr="00212907">
        <w:rPr>
          <w:rFonts w:ascii="Arial" w:hAnsi="Arial" w:cs="Arial"/>
          <w:b/>
          <w:sz w:val="22"/>
          <w:szCs w:val="22"/>
        </w:rPr>
        <w:t>4/2015. (II. 27.) önkormányzati rendelete</w:t>
      </w:r>
    </w:p>
    <w:p w:rsidR="00535A99" w:rsidRDefault="00535A99" w:rsidP="00287A92">
      <w:pPr>
        <w:jc w:val="center"/>
        <w:rPr>
          <w:rFonts w:ascii="Arial" w:hAnsi="Arial" w:cs="Arial"/>
          <w:b/>
          <w:sz w:val="22"/>
          <w:szCs w:val="22"/>
        </w:rPr>
      </w:pPr>
    </w:p>
    <w:p w:rsidR="00535A99" w:rsidRPr="00212907" w:rsidRDefault="00535A99" w:rsidP="00287A92">
      <w:pPr>
        <w:jc w:val="center"/>
        <w:rPr>
          <w:rFonts w:ascii="Arial" w:hAnsi="Arial" w:cs="Arial"/>
          <w:b/>
          <w:sz w:val="22"/>
          <w:szCs w:val="22"/>
        </w:rPr>
      </w:pPr>
      <w:r w:rsidRPr="00212907">
        <w:rPr>
          <w:rFonts w:ascii="Arial" w:hAnsi="Arial" w:cs="Arial"/>
          <w:b/>
          <w:sz w:val="22"/>
          <w:szCs w:val="22"/>
        </w:rPr>
        <w:t>a szociális ellátásokról</w:t>
      </w:r>
    </w:p>
    <w:p w:rsidR="00535A99" w:rsidRPr="00212907" w:rsidRDefault="00535A99" w:rsidP="00287A92">
      <w:pPr>
        <w:jc w:val="center"/>
        <w:rPr>
          <w:rFonts w:ascii="Arial" w:hAnsi="Arial" w:cs="Arial"/>
          <w:sz w:val="22"/>
          <w:szCs w:val="22"/>
        </w:rPr>
      </w:pPr>
    </w:p>
    <w:p w:rsidR="00535A99" w:rsidRPr="00212907" w:rsidRDefault="001B2785" w:rsidP="00287A92">
      <w:pPr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sz w:val="22"/>
          <w:szCs w:val="22"/>
        </w:rPr>
        <w:t>Bácsalmás Város Önkormányzatának Képviselő-testülete az Alaptörvény 32 Cikk (2) bekezdésében foglalt eredeti jogalkotói hatáskörben, a szociális igazgatásról és szociális ellátásokról szóló 1993. évi III. törvény 10. § (1) bekezdésében, a 25. § (3) bekezdés b) pontjában, 32. § (1) bekezdés b) pontjában, 45. § (1) bekezdésében, 48. § (4) bekezdésében, 58/B. § (2) bekezdésében, 60. § (3) és (4) bekezdésében, 62. § (2) bekezdésében, 92. § (1) bekezdés a) és b) pontjában, (2) bekezdésében, 115. § (3) bekezdésében,132. § (4) bekezdés d) és g) pontjában foglalt felhatalmazás alapján, az Alaptörvény 32. cikk (1) bekezdés a) pontjában, Magyarország helyi önkormányzatairól szóló 2011. évi CLXXXIX. törvény 13. § (1) bekezdés 8a. pontjában meghatározott feladatkörében eljárva, valamint Bácsalmás Város Képviselő-testülete és Szervei Szervezeti és Működési Szabályzatáról szóló 12/2019. (X. 31.) önkormányzati rendelet 1. melléklet 1.2.h) pontjában, a 3.1.k) pontjában, valamint a 2.b) pontjában biztosított véleményezési jogkörében eljáró Humánpolitikai Bizottság, Pénzügyi és Fejlesztési Bizottság, valamint Jogi és Ügyrendi Bizottság véleményének kikérésével, Bácsszőlős, Csikéria, Katymár, Kunbaja, Madaras, Mátételke, Tataháza községek Képviselő-testületei hozzájárulásával a következőket rendeli el:</w:t>
      </w:r>
      <w:r>
        <w:rPr>
          <w:rStyle w:val="Lbjegyzet-hivatkozs"/>
          <w:rFonts w:ascii="Arial" w:hAnsi="Arial" w:cs="Arial"/>
          <w:sz w:val="22"/>
          <w:szCs w:val="22"/>
        </w:rPr>
        <w:footnoteReference w:id="1"/>
      </w:r>
    </w:p>
    <w:p w:rsidR="00535A99" w:rsidRPr="00212907" w:rsidRDefault="00535A99" w:rsidP="00287A92">
      <w:pPr>
        <w:rPr>
          <w:rStyle w:val="Kiemels"/>
          <w:rFonts w:ascii="Arial" w:hAnsi="Arial" w:cs="Arial"/>
          <w:i w:val="0"/>
          <w:sz w:val="22"/>
          <w:szCs w:val="22"/>
        </w:rPr>
      </w:pPr>
    </w:p>
    <w:p w:rsidR="00535A99" w:rsidRPr="00212907" w:rsidRDefault="00535A99" w:rsidP="00287A92">
      <w:pPr>
        <w:jc w:val="center"/>
        <w:rPr>
          <w:rStyle w:val="Kiemels"/>
          <w:rFonts w:ascii="Arial" w:hAnsi="Arial" w:cs="Arial"/>
          <w:b/>
          <w:i w:val="0"/>
          <w:sz w:val="22"/>
          <w:szCs w:val="22"/>
        </w:rPr>
      </w:pPr>
      <w:r w:rsidRPr="00212907">
        <w:rPr>
          <w:rStyle w:val="Kiemels"/>
          <w:rFonts w:ascii="Arial" w:hAnsi="Arial" w:cs="Arial"/>
          <w:b/>
          <w:i w:val="0"/>
          <w:sz w:val="22"/>
          <w:szCs w:val="22"/>
        </w:rPr>
        <w:t>I</w:t>
      </w:r>
      <w:r w:rsidR="00212907" w:rsidRPr="00212907">
        <w:rPr>
          <w:rStyle w:val="Kiemels"/>
          <w:rFonts w:ascii="Arial" w:hAnsi="Arial" w:cs="Arial"/>
          <w:b/>
          <w:i w:val="0"/>
          <w:sz w:val="22"/>
          <w:szCs w:val="22"/>
        </w:rPr>
        <w:t>.</w:t>
      </w:r>
      <w:r w:rsidRPr="00212907">
        <w:rPr>
          <w:rStyle w:val="Kiemels"/>
          <w:rFonts w:ascii="Arial" w:hAnsi="Arial" w:cs="Arial"/>
          <w:b/>
          <w:i w:val="0"/>
          <w:sz w:val="22"/>
          <w:szCs w:val="22"/>
        </w:rPr>
        <w:t xml:space="preserve"> Fejezet</w:t>
      </w:r>
    </w:p>
    <w:p w:rsidR="00535A99" w:rsidRPr="00212907" w:rsidRDefault="00212907" w:rsidP="00287A92">
      <w:pPr>
        <w:jc w:val="center"/>
        <w:rPr>
          <w:rStyle w:val="Kiemels"/>
          <w:rFonts w:ascii="Arial" w:hAnsi="Arial" w:cs="Arial"/>
          <w:b/>
          <w:i w:val="0"/>
          <w:sz w:val="22"/>
          <w:szCs w:val="22"/>
        </w:rPr>
      </w:pPr>
      <w:r w:rsidRPr="00212907">
        <w:rPr>
          <w:rStyle w:val="Kiemels"/>
          <w:rFonts w:ascii="Arial" w:hAnsi="Arial" w:cs="Arial"/>
          <w:b/>
          <w:i w:val="0"/>
          <w:sz w:val="22"/>
          <w:szCs w:val="22"/>
        </w:rPr>
        <w:t>Á</w:t>
      </w:r>
      <w:r w:rsidR="00535A99" w:rsidRPr="00212907">
        <w:rPr>
          <w:rStyle w:val="Kiemels"/>
          <w:rFonts w:ascii="Arial" w:hAnsi="Arial" w:cs="Arial"/>
          <w:b/>
          <w:i w:val="0"/>
          <w:sz w:val="22"/>
          <w:szCs w:val="22"/>
        </w:rPr>
        <w:t xml:space="preserve">ltalános rendelkezések </w:t>
      </w:r>
    </w:p>
    <w:p w:rsidR="00535A99" w:rsidRPr="00212907" w:rsidRDefault="00535A99" w:rsidP="00287A92">
      <w:pPr>
        <w:jc w:val="center"/>
        <w:rPr>
          <w:rStyle w:val="Kiemels"/>
          <w:rFonts w:ascii="Arial" w:hAnsi="Arial" w:cs="Arial"/>
          <w:b/>
          <w:i w:val="0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212907">
          <w:rPr>
            <w:rStyle w:val="Kiemels"/>
            <w:rFonts w:ascii="Arial" w:hAnsi="Arial" w:cs="Arial"/>
            <w:b/>
            <w:i w:val="0"/>
            <w:sz w:val="22"/>
            <w:szCs w:val="22"/>
          </w:rPr>
          <w:t>1. A</w:t>
        </w:r>
      </w:smartTag>
      <w:r w:rsidRPr="00212907">
        <w:rPr>
          <w:rStyle w:val="Kiemels"/>
          <w:rFonts w:ascii="Arial" w:hAnsi="Arial" w:cs="Arial"/>
          <w:b/>
          <w:i w:val="0"/>
          <w:sz w:val="22"/>
          <w:szCs w:val="22"/>
        </w:rPr>
        <w:t xml:space="preserve"> rendelet célja</w:t>
      </w:r>
    </w:p>
    <w:p w:rsidR="00535A99" w:rsidRPr="00212907" w:rsidRDefault="00535A99" w:rsidP="00287A92">
      <w:pPr>
        <w:jc w:val="center"/>
        <w:rPr>
          <w:rStyle w:val="Kiemels"/>
          <w:rFonts w:ascii="Arial" w:hAnsi="Arial" w:cs="Arial"/>
          <w:b/>
          <w:i w:val="0"/>
          <w:sz w:val="22"/>
          <w:szCs w:val="22"/>
        </w:rPr>
      </w:pPr>
    </w:p>
    <w:p w:rsidR="00535A99" w:rsidRPr="00212907" w:rsidRDefault="00535A99" w:rsidP="00287A92">
      <w:pPr>
        <w:jc w:val="center"/>
        <w:rPr>
          <w:rFonts w:ascii="Arial" w:hAnsi="Arial" w:cs="Arial"/>
          <w:bCs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 xml:space="preserve">1. § </w:t>
      </w:r>
    </w:p>
    <w:p w:rsidR="00535A99" w:rsidRPr="00212907" w:rsidRDefault="00535A99" w:rsidP="00287A92">
      <w:pPr>
        <w:jc w:val="center"/>
        <w:rPr>
          <w:rFonts w:ascii="Arial" w:hAnsi="Arial" w:cs="Arial"/>
          <w:bCs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 w:rsidRPr="00212907">
        <w:rPr>
          <w:rFonts w:ascii="Arial" w:hAnsi="Arial" w:cs="Arial"/>
          <w:bCs/>
          <w:sz w:val="22"/>
          <w:szCs w:val="22"/>
        </w:rPr>
        <w:t>A rendelet célja, hogy meghatározza Bácsalmás Város Önkormányzata által biztosított szociális ellátásokat, az ellátásokra való jogosultság feltételeit, az eljárási szabályokat, valamint az igényérvényesítés garanciáit.</w:t>
      </w:r>
    </w:p>
    <w:p w:rsidR="00212907" w:rsidRPr="00212907" w:rsidRDefault="00212907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</w:p>
    <w:p w:rsidR="00535A99" w:rsidRPr="00212907" w:rsidRDefault="00535A99" w:rsidP="00287A92">
      <w:pPr>
        <w:jc w:val="center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212907">
          <w:rPr>
            <w:rFonts w:ascii="Arial" w:hAnsi="Arial" w:cs="Arial"/>
            <w:b/>
            <w:bCs/>
            <w:sz w:val="22"/>
            <w:szCs w:val="22"/>
          </w:rPr>
          <w:t>2. A</w:t>
        </w:r>
      </w:smartTag>
      <w:r w:rsidRPr="00212907">
        <w:rPr>
          <w:rFonts w:ascii="Arial" w:hAnsi="Arial" w:cs="Arial"/>
          <w:b/>
          <w:bCs/>
          <w:sz w:val="22"/>
          <w:szCs w:val="22"/>
        </w:rPr>
        <w:t xml:space="preserve"> rendelet hatálya</w:t>
      </w:r>
    </w:p>
    <w:p w:rsidR="00535A99" w:rsidRPr="00212907" w:rsidRDefault="00535A99" w:rsidP="00287A92">
      <w:pPr>
        <w:jc w:val="both"/>
        <w:rPr>
          <w:rFonts w:ascii="Arial" w:hAnsi="Arial" w:cs="Arial"/>
          <w:bCs/>
          <w:sz w:val="22"/>
          <w:szCs w:val="22"/>
        </w:rPr>
      </w:pPr>
    </w:p>
    <w:p w:rsidR="00535A99" w:rsidRPr="00212907" w:rsidRDefault="00535A99" w:rsidP="00287A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>2. §</w:t>
      </w:r>
      <w:r w:rsidR="008227A4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2"/>
      </w:r>
    </w:p>
    <w:p w:rsidR="00535A99" w:rsidRPr="00212907" w:rsidRDefault="00535A99" w:rsidP="00287A92">
      <w:pPr>
        <w:pStyle w:val="Default"/>
        <w:widowControl w:val="0"/>
        <w:jc w:val="center"/>
        <w:rPr>
          <w:sz w:val="22"/>
          <w:szCs w:val="22"/>
        </w:rPr>
      </w:pPr>
    </w:p>
    <w:p w:rsidR="008227A4" w:rsidRDefault="008227A4" w:rsidP="008227A4">
      <w:pPr>
        <w:pStyle w:val="Szvegtrzs"/>
        <w:spacing w:after="0"/>
        <w:ind w:firstLine="284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sz w:val="22"/>
          <w:szCs w:val="22"/>
        </w:rPr>
        <w:t>(1) A rendelet hatálya kiterjed a bácsalmási lakóhellyel vagy tartózkodási hellyel rendelkező, a szociális igazgatásról és szociális ellátásokról szóló 1993. évi III. törvény (a továbbiakban: Szt.) 3. § (1)-(3) bekezdésében, valamint a 7. § (2) bekezdésében meghatározott személyekre.</w:t>
      </w:r>
    </w:p>
    <w:p w:rsidR="008227A4" w:rsidRPr="00A93DFF" w:rsidRDefault="008227A4" w:rsidP="008227A4">
      <w:pPr>
        <w:pStyle w:val="Szvegtrzs"/>
        <w:spacing w:after="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8227A4" w:rsidP="008227A4">
      <w:pPr>
        <w:pStyle w:val="Default"/>
        <w:widowControl w:val="0"/>
        <w:ind w:firstLine="330"/>
        <w:jc w:val="both"/>
        <w:rPr>
          <w:sz w:val="22"/>
          <w:szCs w:val="22"/>
        </w:rPr>
      </w:pPr>
      <w:r w:rsidRPr="00A93DFF">
        <w:rPr>
          <w:sz w:val="22"/>
          <w:szCs w:val="22"/>
        </w:rPr>
        <w:t>(2) Támogató szolgáltatás esetében az ellátás területi hatálya: Bácsalmás, Bácsszőlős, Csikéria, Katymár, Kunbaja, Madaras, Mátételke, Tataháza közigazgatási területe.</w:t>
      </w:r>
    </w:p>
    <w:p w:rsidR="00535A99" w:rsidRPr="00212907" w:rsidRDefault="00535A99" w:rsidP="00287A92">
      <w:pPr>
        <w:jc w:val="both"/>
        <w:rPr>
          <w:rStyle w:val="Kiemels"/>
          <w:rFonts w:ascii="Arial" w:hAnsi="Arial" w:cs="Arial"/>
          <w:sz w:val="22"/>
          <w:szCs w:val="22"/>
        </w:rPr>
      </w:pPr>
    </w:p>
    <w:p w:rsidR="00535A99" w:rsidRPr="00212907" w:rsidRDefault="00212907" w:rsidP="00287A92">
      <w:pPr>
        <w:jc w:val="center"/>
        <w:rPr>
          <w:rStyle w:val="Kiemels2"/>
          <w:rFonts w:ascii="Arial" w:hAnsi="Arial" w:cs="Arial"/>
          <w:sz w:val="22"/>
          <w:szCs w:val="22"/>
        </w:rPr>
      </w:pPr>
      <w:r w:rsidRPr="00212907">
        <w:rPr>
          <w:rStyle w:val="Kiemels2"/>
          <w:rFonts w:ascii="Arial" w:hAnsi="Arial" w:cs="Arial"/>
          <w:sz w:val="22"/>
          <w:szCs w:val="22"/>
        </w:rPr>
        <w:t xml:space="preserve">3. </w:t>
      </w:r>
      <w:r w:rsidR="00535A99" w:rsidRPr="00212907">
        <w:rPr>
          <w:rStyle w:val="Kiemels2"/>
          <w:rFonts w:ascii="Arial" w:hAnsi="Arial" w:cs="Arial"/>
          <w:sz w:val="22"/>
          <w:szCs w:val="22"/>
        </w:rPr>
        <w:t xml:space="preserve">Értelmező rendelkezések </w:t>
      </w:r>
    </w:p>
    <w:p w:rsidR="00535A99" w:rsidRPr="00212907" w:rsidRDefault="00535A99" w:rsidP="00287A92">
      <w:pPr>
        <w:jc w:val="center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jc w:val="center"/>
        <w:rPr>
          <w:rStyle w:val="Kiemels"/>
          <w:rFonts w:ascii="Arial" w:hAnsi="Arial" w:cs="Arial"/>
          <w:i w:val="0"/>
          <w:iCs w:val="0"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>3. §</w:t>
      </w: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 w:rsidRPr="00212907">
        <w:rPr>
          <w:rFonts w:ascii="Arial" w:hAnsi="Arial" w:cs="Arial"/>
          <w:bCs/>
          <w:sz w:val="22"/>
          <w:szCs w:val="22"/>
        </w:rPr>
        <w:t>A rendelet alkalmazásában</w:t>
      </w:r>
    </w:p>
    <w:p w:rsidR="00535A99" w:rsidRPr="00212907" w:rsidRDefault="00212907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c</w:t>
      </w:r>
      <w:r w:rsidR="00535A99" w:rsidRPr="00212907">
        <w:rPr>
          <w:rFonts w:ascii="Arial" w:hAnsi="Arial" w:cs="Arial"/>
          <w:bCs/>
          <w:sz w:val="22"/>
          <w:szCs w:val="22"/>
        </w:rPr>
        <w:t>salád: a szociális igazgatásról és szociális ellátásokr</w:t>
      </w:r>
      <w:r>
        <w:rPr>
          <w:rFonts w:ascii="Arial" w:hAnsi="Arial" w:cs="Arial"/>
          <w:bCs/>
          <w:sz w:val="22"/>
          <w:szCs w:val="22"/>
        </w:rPr>
        <w:t>ól szóló 1993. évi III. törvény</w:t>
      </w:r>
      <w:r w:rsidR="00535A99" w:rsidRPr="00212907">
        <w:rPr>
          <w:rFonts w:ascii="Arial" w:hAnsi="Arial" w:cs="Arial"/>
          <w:bCs/>
          <w:sz w:val="22"/>
          <w:szCs w:val="22"/>
        </w:rPr>
        <w:t xml:space="preserve"> 4. § (1) bekezdés c) pontja szerinti család,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 w:rsidRPr="00212907">
        <w:rPr>
          <w:rFonts w:ascii="Arial" w:hAnsi="Arial" w:cs="Arial"/>
          <w:bCs/>
          <w:sz w:val="22"/>
          <w:szCs w:val="22"/>
        </w:rPr>
        <w:t>2. egyedülálló: az Szt. 4.</w:t>
      </w:r>
      <w:r w:rsidR="00212907">
        <w:rPr>
          <w:rFonts w:ascii="Arial" w:hAnsi="Arial" w:cs="Arial"/>
          <w:bCs/>
          <w:sz w:val="22"/>
          <w:szCs w:val="22"/>
        </w:rPr>
        <w:t xml:space="preserve"> </w:t>
      </w:r>
      <w:r w:rsidRPr="00212907">
        <w:rPr>
          <w:rFonts w:ascii="Arial" w:hAnsi="Arial" w:cs="Arial"/>
          <w:bCs/>
          <w:sz w:val="22"/>
          <w:szCs w:val="22"/>
        </w:rPr>
        <w:t xml:space="preserve">§ (1) bekezdés l) pontjában meghatározott személy,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 w:rsidRPr="00212907">
        <w:rPr>
          <w:rFonts w:ascii="Arial" w:hAnsi="Arial" w:cs="Arial"/>
          <w:bCs/>
          <w:sz w:val="22"/>
          <w:szCs w:val="22"/>
        </w:rPr>
        <w:t>3. egyedül élő: az Szt. 4.</w:t>
      </w:r>
      <w:r w:rsidR="00212907">
        <w:rPr>
          <w:rFonts w:ascii="Arial" w:hAnsi="Arial" w:cs="Arial"/>
          <w:bCs/>
          <w:sz w:val="22"/>
          <w:szCs w:val="22"/>
        </w:rPr>
        <w:t xml:space="preserve"> </w:t>
      </w:r>
      <w:r w:rsidRPr="00212907">
        <w:rPr>
          <w:rFonts w:ascii="Arial" w:hAnsi="Arial" w:cs="Arial"/>
          <w:bCs/>
          <w:sz w:val="22"/>
          <w:szCs w:val="22"/>
        </w:rPr>
        <w:t xml:space="preserve">§(1) bekezdés e) pontjában meghatározott személy, </w:t>
      </w:r>
    </w:p>
    <w:p w:rsidR="00535A99" w:rsidRPr="002C74A6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 w:rsidRPr="00212907">
        <w:rPr>
          <w:rFonts w:ascii="Arial" w:hAnsi="Arial" w:cs="Arial"/>
          <w:bCs/>
          <w:sz w:val="22"/>
          <w:szCs w:val="22"/>
        </w:rPr>
        <w:t>4. gyermek: A Polgári Törvénykönyvről szóló 2013. évi V. törvény 2:10</w:t>
      </w:r>
      <w:r w:rsidR="00212907">
        <w:rPr>
          <w:rFonts w:ascii="Arial" w:hAnsi="Arial" w:cs="Arial"/>
          <w:bCs/>
          <w:sz w:val="22"/>
          <w:szCs w:val="22"/>
        </w:rPr>
        <w:t>. §</w:t>
      </w:r>
      <w:r w:rsidRPr="00212907">
        <w:rPr>
          <w:rFonts w:ascii="Arial" w:hAnsi="Arial" w:cs="Arial"/>
          <w:bCs/>
          <w:sz w:val="22"/>
          <w:szCs w:val="22"/>
        </w:rPr>
        <w:t xml:space="preserve"> (1) bekezdése </w:t>
      </w:r>
      <w:r w:rsidRPr="002C74A6">
        <w:rPr>
          <w:rFonts w:ascii="Arial" w:hAnsi="Arial" w:cs="Arial"/>
          <w:bCs/>
          <w:sz w:val="22"/>
          <w:szCs w:val="22"/>
        </w:rPr>
        <w:t>szerinti kiskorú</w:t>
      </w:r>
      <w:r w:rsidR="00212907" w:rsidRPr="002C74A6">
        <w:rPr>
          <w:rFonts w:ascii="Arial" w:hAnsi="Arial" w:cs="Arial"/>
          <w:bCs/>
          <w:sz w:val="22"/>
          <w:szCs w:val="22"/>
        </w:rPr>
        <w:t>,</w:t>
      </w:r>
    </w:p>
    <w:p w:rsidR="00AA3070" w:rsidRPr="002C74A6" w:rsidRDefault="00AA3070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 w:rsidRPr="002C74A6">
        <w:rPr>
          <w:rFonts w:ascii="Arial" w:hAnsi="Arial" w:cs="Arial"/>
          <w:bCs/>
          <w:sz w:val="22"/>
          <w:szCs w:val="22"/>
        </w:rPr>
        <w:lastRenderedPageBreak/>
        <w:t>5. háztartás: az Szt. 4. § (1) bekezdés f) pontja szerinti személyek közössége,</w:t>
      </w:r>
    </w:p>
    <w:p w:rsidR="00535A99" w:rsidRPr="002C74A6" w:rsidRDefault="00AA3070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 w:rsidRPr="002C74A6">
        <w:rPr>
          <w:rFonts w:ascii="Arial" w:hAnsi="Arial" w:cs="Arial"/>
          <w:bCs/>
          <w:sz w:val="22"/>
          <w:szCs w:val="22"/>
        </w:rPr>
        <w:t>6</w:t>
      </w:r>
      <w:r w:rsidR="00535A99" w:rsidRPr="002C74A6">
        <w:rPr>
          <w:rFonts w:ascii="Arial" w:hAnsi="Arial" w:cs="Arial"/>
          <w:bCs/>
          <w:sz w:val="22"/>
          <w:szCs w:val="22"/>
        </w:rPr>
        <w:t>. jövedelem: az Szt. 4. § (1) bekezdés a) pontja szerinti jövedelem,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 w:rsidRPr="002C74A6">
        <w:rPr>
          <w:rFonts w:ascii="Arial" w:hAnsi="Arial" w:cs="Arial"/>
          <w:bCs/>
          <w:sz w:val="22"/>
          <w:szCs w:val="22"/>
        </w:rPr>
        <w:t>7. vagyon: az Szt. 4. § (1) bekezdés b) pontjában meghatározott vagyon.</w:t>
      </w:r>
    </w:p>
    <w:p w:rsidR="00535A99" w:rsidRPr="00212907" w:rsidRDefault="00535A99" w:rsidP="00287A92">
      <w:pPr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>4. Általános eljárási rendelkezések</w:t>
      </w:r>
    </w:p>
    <w:p w:rsidR="00535A99" w:rsidRPr="0080723B" w:rsidRDefault="00535A99" w:rsidP="00287A92">
      <w:pPr>
        <w:jc w:val="both"/>
        <w:rPr>
          <w:rFonts w:ascii="Arial" w:hAnsi="Arial" w:cs="Arial"/>
          <w:bCs/>
          <w:sz w:val="22"/>
          <w:szCs w:val="22"/>
        </w:rPr>
      </w:pPr>
    </w:p>
    <w:p w:rsidR="00535A99" w:rsidRPr="00212907" w:rsidRDefault="00535A99" w:rsidP="00287A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>4. §</w:t>
      </w:r>
    </w:p>
    <w:p w:rsidR="00535A99" w:rsidRPr="0080723B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>(</w:t>
      </w:r>
      <w:r w:rsidR="0080723B">
        <w:rPr>
          <w:rFonts w:ascii="Arial" w:hAnsi="Arial" w:cs="Arial"/>
          <w:bCs/>
          <w:sz w:val="22"/>
          <w:szCs w:val="22"/>
        </w:rPr>
        <w:t xml:space="preserve">1) Bácsalmás </w:t>
      </w:r>
      <w:r w:rsidRPr="00212907">
        <w:rPr>
          <w:rFonts w:ascii="Arial" w:hAnsi="Arial" w:cs="Arial"/>
          <w:bCs/>
          <w:sz w:val="22"/>
          <w:szCs w:val="22"/>
        </w:rPr>
        <w:t xml:space="preserve">Város Önkormányzata által nyújtott e rendeletben meghatározott feltételek szerint megállapított pénzbeli és természetbeni ellátások formái: </w:t>
      </w:r>
    </w:p>
    <w:p w:rsidR="00535A99" w:rsidRPr="00212907" w:rsidRDefault="0080723B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 rendkívüli</w:t>
      </w:r>
      <w:r w:rsidR="00C20908">
        <w:rPr>
          <w:rFonts w:ascii="Arial" w:hAnsi="Arial" w:cs="Arial"/>
          <w:bCs/>
          <w:sz w:val="22"/>
          <w:szCs w:val="22"/>
        </w:rPr>
        <w:t xml:space="preserve"> települési támogatás (</w:t>
      </w:r>
      <w:r w:rsidR="00535A99" w:rsidRPr="00212907">
        <w:rPr>
          <w:rFonts w:ascii="Arial" w:hAnsi="Arial" w:cs="Arial"/>
          <w:bCs/>
          <w:sz w:val="22"/>
          <w:szCs w:val="22"/>
        </w:rPr>
        <w:t xml:space="preserve">természetben is nyújtható) </w:t>
      </w:r>
    </w:p>
    <w:p w:rsidR="002C74A6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 w:rsidRPr="00212907">
        <w:rPr>
          <w:rFonts w:ascii="Arial" w:hAnsi="Arial" w:cs="Arial"/>
          <w:bCs/>
          <w:sz w:val="22"/>
          <w:szCs w:val="22"/>
        </w:rPr>
        <w:t>b) lakhat</w:t>
      </w:r>
      <w:r w:rsidR="002C74A6">
        <w:rPr>
          <w:rFonts w:ascii="Arial" w:hAnsi="Arial" w:cs="Arial"/>
          <w:bCs/>
          <w:sz w:val="22"/>
          <w:szCs w:val="22"/>
        </w:rPr>
        <w:t xml:space="preserve">ási támogatás (pénzben vagy természetben nyújtható ellátás)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 w:rsidRPr="002C74A6">
        <w:rPr>
          <w:rFonts w:ascii="Arial" w:hAnsi="Arial" w:cs="Arial"/>
          <w:bCs/>
          <w:sz w:val="22"/>
          <w:szCs w:val="22"/>
        </w:rPr>
        <w:t>c) köztemetés</w:t>
      </w:r>
      <w:r w:rsidR="00AD30CF" w:rsidRPr="002C74A6">
        <w:rPr>
          <w:rFonts w:ascii="Arial" w:hAnsi="Arial" w:cs="Arial"/>
          <w:bCs/>
          <w:sz w:val="22"/>
          <w:szCs w:val="22"/>
        </w:rPr>
        <w:t xml:space="preserve"> (természetben nyújtható ellátás)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(2) A képviselő-testüle</w:t>
      </w:r>
      <w:r w:rsidR="0080723B">
        <w:rPr>
          <w:rFonts w:ascii="Arial" w:hAnsi="Arial" w:cs="Arial"/>
          <w:sz w:val="22"/>
          <w:szCs w:val="22"/>
        </w:rPr>
        <w:t>t által átruházott hatáskörben,</w:t>
      </w:r>
      <w:r w:rsidRPr="00212907">
        <w:rPr>
          <w:rFonts w:ascii="Arial" w:hAnsi="Arial" w:cs="Arial"/>
          <w:sz w:val="22"/>
          <w:szCs w:val="22"/>
        </w:rPr>
        <w:t xml:space="preserve"> szociális rászorultság esetén a jogosult részére a polgármester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a) dönt a települési támogatás iránti kérelmek elbírálásáról,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b) köztemetés elrendeléséről, a temetési költségek megtérítésének részletekben történő</w:t>
      </w:r>
      <w:r w:rsidR="0080723B">
        <w:rPr>
          <w:rFonts w:ascii="Arial" w:hAnsi="Arial" w:cs="Arial"/>
          <w:sz w:val="22"/>
          <w:szCs w:val="22"/>
        </w:rPr>
        <w:t xml:space="preserve"> </w:t>
      </w:r>
      <w:r w:rsidRPr="00212907">
        <w:rPr>
          <w:rFonts w:ascii="Arial" w:hAnsi="Arial" w:cs="Arial"/>
          <w:sz w:val="22"/>
          <w:szCs w:val="22"/>
        </w:rPr>
        <w:t xml:space="preserve">megfizetésének </w:t>
      </w:r>
      <w:r w:rsidR="0080723B">
        <w:rPr>
          <w:rFonts w:ascii="Arial" w:hAnsi="Arial" w:cs="Arial"/>
          <w:sz w:val="22"/>
          <w:szCs w:val="22"/>
        </w:rPr>
        <w:t>engedélyezéséről, elengedéséről,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c) dönt a jogosulatlanul és rosszhiszeműen felvett települési támogatás megtérítésének elengedéséről vagy részletekben történő megfizetéséről.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930061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(3) A képviselő-testület által átruházott hatáskörben a Humánpolitikai Bizottság dönt az ö</w:t>
      </w:r>
      <w:r w:rsidRPr="00930061">
        <w:rPr>
          <w:rFonts w:ascii="Arial" w:hAnsi="Arial" w:cs="Arial"/>
          <w:sz w:val="22"/>
          <w:szCs w:val="22"/>
        </w:rPr>
        <w:t>nkormányzat által fenntartott alapszolgáltatási központ intézményvezetőjének döntését vitató kérelmek elbírálásáról.</w:t>
      </w:r>
    </w:p>
    <w:p w:rsidR="00535A99" w:rsidRPr="00930061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930061" w:rsidRDefault="00535A99" w:rsidP="00287A92">
      <w:pPr>
        <w:tabs>
          <w:tab w:val="left" w:pos="5949"/>
        </w:tabs>
        <w:jc w:val="center"/>
        <w:rPr>
          <w:rStyle w:val="Kiemels"/>
          <w:rFonts w:ascii="Arial" w:hAnsi="Arial" w:cs="Arial"/>
          <w:b/>
          <w:i w:val="0"/>
          <w:sz w:val="22"/>
          <w:szCs w:val="22"/>
        </w:rPr>
      </w:pPr>
      <w:r w:rsidRPr="00930061">
        <w:rPr>
          <w:rStyle w:val="Kiemels"/>
          <w:rFonts w:ascii="Arial" w:hAnsi="Arial" w:cs="Arial"/>
          <w:b/>
          <w:i w:val="0"/>
          <w:sz w:val="22"/>
          <w:szCs w:val="22"/>
        </w:rPr>
        <w:t>5. §</w:t>
      </w:r>
    </w:p>
    <w:p w:rsidR="00535A99" w:rsidRPr="00930061" w:rsidRDefault="00535A99" w:rsidP="00287A92">
      <w:pPr>
        <w:rPr>
          <w:rFonts w:ascii="Arial" w:hAnsi="Arial" w:cs="Arial"/>
          <w:sz w:val="22"/>
          <w:szCs w:val="22"/>
        </w:rPr>
      </w:pPr>
    </w:p>
    <w:p w:rsidR="00535A99" w:rsidRPr="00930061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930061">
        <w:rPr>
          <w:rFonts w:ascii="Arial" w:hAnsi="Arial" w:cs="Arial"/>
          <w:sz w:val="22"/>
          <w:szCs w:val="22"/>
        </w:rPr>
        <w:t>(1)</w:t>
      </w:r>
      <w:r w:rsidR="00930061">
        <w:rPr>
          <w:rStyle w:val="Lbjegyzet-hivatkozs"/>
          <w:rFonts w:ascii="Arial" w:hAnsi="Arial" w:cs="Arial"/>
          <w:sz w:val="22"/>
          <w:szCs w:val="22"/>
        </w:rPr>
        <w:footnoteReference w:id="3"/>
      </w:r>
      <w:r w:rsidRPr="00930061">
        <w:rPr>
          <w:rFonts w:ascii="Arial" w:hAnsi="Arial" w:cs="Arial"/>
          <w:sz w:val="22"/>
          <w:szCs w:val="22"/>
        </w:rPr>
        <w:t xml:space="preserve"> </w:t>
      </w:r>
      <w:r w:rsidR="00930061" w:rsidRPr="00930061">
        <w:rPr>
          <w:rFonts w:ascii="Arial" w:hAnsi="Arial" w:cs="Arial"/>
          <w:sz w:val="22"/>
          <w:szCs w:val="22"/>
        </w:rPr>
        <w:t>A rendkívüli települési támogatás és a lakhatási támogatás iránti kérelmet az arra rendszeresített formanyomtatványon kell benyújtani a Bácsalmási Közös Önkormányzati Hivatal Szociális és Hatósági Osztályánál (a továbbiakban: Hivatal). A Hivatal gondoskodik a formanyomtatvány elérhetőségének biztosításáról elektronikusan az önkormányzat honlapján és papír alapon a Hivatalban ügyfélfogadási időben.</w:t>
      </w:r>
    </w:p>
    <w:p w:rsidR="00535A99" w:rsidRPr="00930061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930061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930061">
        <w:rPr>
          <w:rFonts w:ascii="Arial" w:hAnsi="Arial" w:cs="Arial"/>
          <w:sz w:val="22"/>
          <w:szCs w:val="22"/>
        </w:rPr>
        <w:t>(2) A jövedelemigazolásra elfogadható okmány vagy annak másolata</w:t>
      </w:r>
    </w:p>
    <w:p w:rsidR="00535A99" w:rsidRPr="00930061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535A99" w:rsidRPr="00930061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930061">
        <w:rPr>
          <w:rFonts w:ascii="Arial" w:hAnsi="Arial" w:cs="Arial"/>
          <w:sz w:val="22"/>
          <w:szCs w:val="22"/>
        </w:rPr>
        <w:t>a) munkabérből származó jövedelem esetén a munkáltató által kiállított (1) bekezdésben me</w:t>
      </w:r>
      <w:r w:rsidR="0080723B" w:rsidRPr="00930061">
        <w:rPr>
          <w:rFonts w:ascii="Arial" w:hAnsi="Arial" w:cs="Arial"/>
          <w:sz w:val="22"/>
          <w:szCs w:val="22"/>
        </w:rPr>
        <w:t xml:space="preserve">ghatározott  jövedelemigazolás </w:t>
      </w:r>
      <w:r w:rsidRPr="00930061">
        <w:rPr>
          <w:rFonts w:ascii="Arial" w:hAnsi="Arial" w:cs="Arial"/>
          <w:sz w:val="22"/>
          <w:szCs w:val="22"/>
        </w:rPr>
        <w:t xml:space="preserve">nyomtatvány, </w:t>
      </w:r>
    </w:p>
    <w:p w:rsidR="00535A99" w:rsidRPr="00930061" w:rsidRDefault="0080723B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930061">
        <w:rPr>
          <w:rFonts w:ascii="Arial" w:hAnsi="Arial" w:cs="Arial"/>
          <w:sz w:val="22"/>
          <w:szCs w:val="22"/>
        </w:rPr>
        <w:t xml:space="preserve">b) </w:t>
      </w:r>
      <w:r w:rsidR="00535A99" w:rsidRPr="00930061">
        <w:rPr>
          <w:rFonts w:ascii="Arial" w:hAnsi="Arial" w:cs="Arial"/>
          <w:sz w:val="22"/>
          <w:szCs w:val="22"/>
        </w:rPr>
        <w:t>munkanélküli ellátás esetén az illetékes munkaügyi központ által kiállított igazolás,</w:t>
      </w:r>
    </w:p>
    <w:p w:rsidR="00535A99" w:rsidRPr="00930061" w:rsidRDefault="0080723B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930061">
        <w:rPr>
          <w:rFonts w:ascii="Arial" w:hAnsi="Arial" w:cs="Arial"/>
          <w:sz w:val="22"/>
          <w:szCs w:val="22"/>
        </w:rPr>
        <w:t xml:space="preserve">c) </w:t>
      </w:r>
      <w:r w:rsidR="00535A99" w:rsidRPr="00930061">
        <w:rPr>
          <w:rFonts w:ascii="Arial" w:hAnsi="Arial" w:cs="Arial"/>
          <w:sz w:val="22"/>
          <w:szCs w:val="22"/>
        </w:rPr>
        <w:t>nyugdíj, nyugdíjszerű ellátások esetén a nyugdíjfolyósító</w:t>
      </w:r>
      <w:r w:rsidRPr="00930061">
        <w:rPr>
          <w:rFonts w:ascii="Arial" w:hAnsi="Arial" w:cs="Arial"/>
          <w:sz w:val="22"/>
          <w:szCs w:val="22"/>
        </w:rPr>
        <w:t xml:space="preserve"> szerv által tárgyévre kiadott </w:t>
      </w:r>
      <w:r w:rsidR="00535A99" w:rsidRPr="00930061">
        <w:rPr>
          <w:rFonts w:ascii="Arial" w:hAnsi="Arial" w:cs="Arial"/>
          <w:sz w:val="22"/>
          <w:szCs w:val="22"/>
        </w:rPr>
        <w:t>nyugdíjösszesítő és nyugdíjszelvény vagy nyugdíjösszesítő és bankszámlakivonat,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930061">
        <w:rPr>
          <w:rFonts w:ascii="Arial" w:hAnsi="Arial" w:cs="Arial"/>
          <w:sz w:val="22"/>
          <w:szCs w:val="22"/>
        </w:rPr>
        <w:t>d) őstermelő esetén a bevételről vezetett dokumentum, vagy az állami adóhatóság által l</w:t>
      </w:r>
      <w:r w:rsidRPr="00212907">
        <w:rPr>
          <w:rFonts w:ascii="Arial" w:hAnsi="Arial" w:cs="Arial"/>
          <w:sz w:val="22"/>
          <w:szCs w:val="22"/>
        </w:rPr>
        <w:t>ezárt adóévről kiállított igazolás,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e) vállalkoz</w:t>
      </w:r>
      <w:r w:rsidR="0080723B">
        <w:rPr>
          <w:rFonts w:ascii="Arial" w:hAnsi="Arial" w:cs="Arial"/>
          <w:sz w:val="22"/>
          <w:szCs w:val="22"/>
        </w:rPr>
        <w:t>ásból származó jövedelem esetén</w:t>
      </w:r>
      <w:r w:rsidRPr="00212907">
        <w:rPr>
          <w:rFonts w:ascii="Arial" w:hAnsi="Arial" w:cs="Arial"/>
          <w:sz w:val="22"/>
          <w:szCs w:val="22"/>
        </w:rPr>
        <w:t xml:space="preserve"> lezárt adóévről az állami adóhatóság által kiadott igazolás, a le nem zárt időszakra vonatkozóan könyvelői igazolás vagy a vállalkozó nyilatkozata,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f) tartásdíj esetén a felvett vagy megfizetett tartásdíj összegét igazoló postai szelvény, bankszámlakivonat vagy átvételi elismervény, ezek hányában a tartásdíj jogosultjának nyilatkozata,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g) ösztöndíjról a közép-, vagy felsőoktatási intézmény által kiállított igazolás, bankszámlakivonat vagy az utalást igazoló elektronikus nyilvántart</w:t>
      </w:r>
      <w:r w:rsidR="0080723B">
        <w:rPr>
          <w:rFonts w:ascii="Arial" w:hAnsi="Arial" w:cs="Arial"/>
          <w:sz w:val="22"/>
          <w:szCs w:val="22"/>
        </w:rPr>
        <w:t>ásból kinyomtatott adattartalom,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h) az a)-g) pontba nem tartozó jövedelem esetén a jövedelem típusának megfelelő igazolás. </w:t>
      </w: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lastRenderedPageBreak/>
        <w:t xml:space="preserve">(3) A kérelemhez csatolni kell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a) a gyermek elhelyezése valamint gyámrendelés tárgyában hozott bírósági, illetve gyámhatósági döntést, továbbá a gyámhatóságokról valamint a gyermekvédelmi és gyámügyi eljá</w:t>
      </w:r>
      <w:r w:rsidR="0080723B">
        <w:rPr>
          <w:rFonts w:ascii="Arial" w:hAnsi="Arial" w:cs="Arial"/>
          <w:sz w:val="22"/>
          <w:szCs w:val="22"/>
        </w:rPr>
        <w:t>rásról szóló 149/1997. (IX.10.)</w:t>
      </w:r>
      <w:r w:rsidRPr="00212907">
        <w:rPr>
          <w:rFonts w:ascii="Arial" w:hAnsi="Arial" w:cs="Arial"/>
          <w:sz w:val="22"/>
          <w:szCs w:val="22"/>
        </w:rPr>
        <w:t xml:space="preserve"> Korm. rendelet 18. § (2) bekezdésében meghatározott jegyzőkönyvet,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b) 30 napnál nem régebbi igazolást a 18. életévét betöltött, önálló jövedelemmel nem rendelkező, a nappali oktatás munkarendje szerint tanulmányokat folytató fiatal felnőtt tanulói vagy hallgatói jogviszonyáról.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(4) Ha a kérelemhez csatolandó okmányok vagy igazolások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a) nem állnak rendelkezésre,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b) beszerzése nehézségekbe </w:t>
      </w:r>
      <w:r w:rsidR="0080723B" w:rsidRPr="00212907">
        <w:rPr>
          <w:rFonts w:ascii="Arial" w:hAnsi="Arial" w:cs="Arial"/>
          <w:sz w:val="22"/>
          <w:szCs w:val="22"/>
        </w:rPr>
        <w:t>ütközik,</w:t>
      </w:r>
      <w:r w:rsidRPr="00212907">
        <w:rPr>
          <w:rFonts w:ascii="Arial" w:hAnsi="Arial" w:cs="Arial"/>
          <w:sz w:val="22"/>
          <w:szCs w:val="22"/>
        </w:rPr>
        <w:t xml:space="preserve"> vagy hosszabb időt vesz igénybe,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és a sürgős intézkedés szükségessége áll fenn, mert a késedelem emberi életet, egészséget vagy testi épséget veszélyeztetne, a kérelmező írásban tett nyilatkozata is elfogadható.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811697">
        <w:rPr>
          <w:rFonts w:ascii="Arial" w:hAnsi="Arial" w:cs="Arial"/>
          <w:sz w:val="22"/>
          <w:szCs w:val="22"/>
        </w:rPr>
        <w:t xml:space="preserve">(5) A Hivatal a kérelmező által közölt adatokat, tényeket és a szociális </w:t>
      </w:r>
      <w:r w:rsidR="0080723B" w:rsidRPr="00811697">
        <w:rPr>
          <w:rFonts w:ascii="Arial" w:hAnsi="Arial" w:cs="Arial"/>
          <w:sz w:val="22"/>
          <w:szCs w:val="22"/>
        </w:rPr>
        <w:t xml:space="preserve">helyzetét </w:t>
      </w:r>
      <w:r w:rsidR="00A70858" w:rsidRPr="00811697">
        <w:rPr>
          <w:rFonts w:ascii="Arial" w:hAnsi="Arial" w:cs="Arial"/>
          <w:sz w:val="22"/>
          <w:szCs w:val="22"/>
        </w:rPr>
        <w:t>környezettanulmány felvétele során</w:t>
      </w:r>
      <w:r w:rsidR="0080723B" w:rsidRPr="00811697">
        <w:rPr>
          <w:rFonts w:ascii="Arial" w:hAnsi="Arial" w:cs="Arial"/>
          <w:sz w:val="22"/>
          <w:szCs w:val="22"/>
        </w:rPr>
        <w:t xml:space="preserve"> ellenőrizheti.</w:t>
      </w:r>
      <w:r w:rsidR="0080723B">
        <w:rPr>
          <w:rFonts w:ascii="Arial" w:hAnsi="Arial" w:cs="Arial"/>
          <w:sz w:val="22"/>
          <w:szCs w:val="22"/>
        </w:rPr>
        <w:t xml:space="preserve">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(6) A természetbeni juttatás pénzegyenértékben történő kifizetése az önkormányzat és a szolgáltató közötti közvetlen elszámolás útján, ha ez nem lehetséges</w:t>
      </w:r>
      <w:r w:rsidR="0080723B">
        <w:rPr>
          <w:rFonts w:ascii="Arial" w:hAnsi="Arial" w:cs="Arial"/>
          <w:sz w:val="22"/>
          <w:szCs w:val="22"/>
        </w:rPr>
        <w:t>,</w:t>
      </w:r>
      <w:r w:rsidRPr="00212907">
        <w:rPr>
          <w:rFonts w:ascii="Arial" w:hAnsi="Arial" w:cs="Arial"/>
          <w:sz w:val="22"/>
          <w:szCs w:val="22"/>
        </w:rPr>
        <w:t xml:space="preserve"> a gyermekjóléti szolgálat kijelölt családgondozójának közreműködésével – a kifizetés hitelt érdemlő bizonyításának terhe mellett – történik.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E535D9" w:rsidRDefault="00535A99" w:rsidP="00287A92">
      <w:pPr>
        <w:jc w:val="center"/>
        <w:rPr>
          <w:rFonts w:ascii="Arial" w:hAnsi="Arial" w:cs="Arial"/>
          <w:b/>
          <w:sz w:val="22"/>
          <w:szCs w:val="22"/>
        </w:rPr>
      </w:pPr>
      <w:r w:rsidRPr="00E535D9">
        <w:rPr>
          <w:rFonts w:ascii="Arial" w:hAnsi="Arial" w:cs="Arial"/>
          <w:b/>
          <w:sz w:val="22"/>
          <w:szCs w:val="22"/>
        </w:rPr>
        <w:t>6. §</w:t>
      </w:r>
    </w:p>
    <w:p w:rsidR="00535A99" w:rsidRPr="00212907" w:rsidRDefault="00535A99" w:rsidP="00287A92">
      <w:pPr>
        <w:keepNext/>
        <w:keepLines/>
        <w:jc w:val="center"/>
        <w:rPr>
          <w:rFonts w:ascii="Arial" w:hAnsi="Arial" w:cs="Arial"/>
          <w:bCs/>
          <w:sz w:val="22"/>
          <w:szCs w:val="22"/>
        </w:rPr>
      </w:pP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(1) A megállapított pénzbeli szociáli</w:t>
      </w:r>
      <w:r w:rsidR="0080723B">
        <w:rPr>
          <w:rFonts w:ascii="Arial" w:hAnsi="Arial" w:cs="Arial"/>
          <w:sz w:val="22"/>
          <w:szCs w:val="22"/>
        </w:rPr>
        <w:t xml:space="preserve">s ellátás kifizetése a (2)-(3) </w:t>
      </w:r>
      <w:r w:rsidRPr="00212907">
        <w:rPr>
          <w:rFonts w:ascii="Arial" w:hAnsi="Arial" w:cs="Arial"/>
          <w:sz w:val="22"/>
          <w:szCs w:val="22"/>
        </w:rPr>
        <w:t>bekezdés kivételével a Hivatal házi pénztárából történik.</w:t>
      </w: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80723B" w:rsidP="00287A92">
      <w:pPr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jogosult kérelmére a pénzbeli szociális</w:t>
      </w:r>
      <w:r w:rsidR="00535A99" w:rsidRPr="00212907">
        <w:rPr>
          <w:rFonts w:ascii="Arial" w:hAnsi="Arial" w:cs="Arial"/>
          <w:sz w:val="22"/>
          <w:szCs w:val="22"/>
        </w:rPr>
        <w:t xml:space="preserve"> ellátás az általa megjelölt pénzintézetnél vezetett bankszámlájára utalható. </w:t>
      </w: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535A99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(3) Postai úton kell folyósítani az pénzbeli szociális ellátást, ha a jogosult személyes megjelenését akadályozó körülmény miatt a postai úton történő folyósítást kifejezetten kéri. </w:t>
      </w:r>
    </w:p>
    <w:p w:rsidR="00FF0098" w:rsidRDefault="00FF0098" w:rsidP="00287A92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FF0098" w:rsidRPr="00212907" w:rsidRDefault="00FF0098" w:rsidP="00287A92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811697">
        <w:rPr>
          <w:rFonts w:ascii="Arial" w:hAnsi="Arial" w:cs="Arial"/>
          <w:sz w:val="22"/>
          <w:szCs w:val="22"/>
        </w:rPr>
        <w:t>(4) A lakhatási támogatást a jogosultság megállapításától kezdődően minden hónap 5. napjáig kell folyósítani.</w:t>
      </w:r>
    </w:p>
    <w:p w:rsidR="00535A99" w:rsidRPr="00212907" w:rsidRDefault="00535A99" w:rsidP="00287A92">
      <w:pPr>
        <w:jc w:val="center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pStyle w:val="Cmsor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II. Fejezet</w:t>
      </w:r>
    </w:p>
    <w:p w:rsidR="00535A99" w:rsidRPr="00212907" w:rsidRDefault="00535A99" w:rsidP="00287A92">
      <w:pPr>
        <w:pStyle w:val="Cmsor1"/>
        <w:ind w:left="2832" w:firstLine="708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Pénzbeli ellátások</w:t>
      </w:r>
    </w:p>
    <w:p w:rsidR="00535A99" w:rsidRPr="00212907" w:rsidRDefault="00535A99" w:rsidP="00287A92">
      <w:pPr>
        <w:jc w:val="center"/>
        <w:rPr>
          <w:rFonts w:ascii="Arial" w:hAnsi="Arial" w:cs="Arial"/>
          <w:b/>
          <w:sz w:val="22"/>
          <w:szCs w:val="22"/>
        </w:rPr>
      </w:pPr>
      <w:r w:rsidRPr="00212907">
        <w:rPr>
          <w:rFonts w:ascii="Arial" w:hAnsi="Arial" w:cs="Arial"/>
          <w:b/>
          <w:sz w:val="22"/>
          <w:szCs w:val="22"/>
        </w:rPr>
        <w:t>5. Rendkívüli települési támogatás</w:t>
      </w:r>
    </w:p>
    <w:p w:rsidR="00535A99" w:rsidRPr="0080723B" w:rsidRDefault="00535A99" w:rsidP="00287A92">
      <w:pPr>
        <w:jc w:val="center"/>
        <w:rPr>
          <w:rFonts w:ascii="Arial" w:hAnsi="Arial" w:cs="Arial"/>
          <w:bCs/>
          <w:sz w:val="22"/>
          <w:szCs w:val="22"/>
        </w:rPr>
      </w:pPr>
    </w:p>
    <w:p w:rsidR="00535A99" w:rsidRPr="00212907" w:rsidRDefault="00535A99" w:rsidP="00287A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>7. §</w:t>
      </w:r>
    </w:p>
    <w:p w:rsidR="00535A99" w:rsidRPr="009F76A5" w:rsidRDefault="00535A99" w:rsidP="00287A92">
      <w:pPr>
        <w:jc w:val="center"/>
        <w:rPr>
          <w:rFonts w:ascii="Arial" w:hAnsi="Arial" w:cs="Arial"/>
          <w:bCs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 w:rsidRPr="00212907">
        <w:rPr>
          <w:rFonts w:ascii="Arial" w:hAnsi="Arial" w:cs="Arial"/>
          <w:bCs/>
          <w:sz w:val="22"/>
          <w:szCs w:val="22"/>
        </w:rPr>
        <w:t>(1)</w:t>
      </w:r>
      <w:r w:rsidR="003D3497">
        <w:rPr>
          <w:rStyle w:val="Lbjegyzet-hivatkozs"/>
          <w:rFonts w:ascii="Arial" w:hAnsi="Arial" w:cs="Arial"/>
          <w:bCs/>
          <w:sz w:val="22"/>
          <w:szCs w:val="22"/>
        </w:rPr>
        <w:footnoteReference w:id="4"/>
      </w:r>
      <w:r w:rsidRPr="00212907">
        <w:rPr>
          <w:rFonts w:ascii="Arial" w:hAnsi="Arial" w:cs="Arial"/>
          <w:bCs/>
          <w:sz w:val="22"/>
          <w:szCs w:val="22"/>
        </w:rPr>
        <w:t xml:space="preserve"> </w:t>
      </w:r>
      <w:r w:rsidR="000E4D57" w:rsidRPr="00611385">
        <w:rPr>
          <w:rFonts w:ascii="Arial" w:hAnsi="Arial" w:cs="Arial"/>
          <w:sz w:val="22"/>
          <w:szCs w:val="22"/>
        </w:rPr>
        <w:t>Rendkívüli települési támogatásra jogosult az a személy, akinek a családjában a 1 főre jutó jövedelem nem haladja meg a szociális vetítési alap összegének 130 %-át, egyedül élő esetében a szociális vetítési alap összegének 150 %-át, kivéve a R.) 7. § (2) bekezdése b) pontját, amelyben az 1 főre jutó jövedelem nem haladja meg a szociális vetítési alap összegének 230 %-át, egyedül élő esetében a szociális vetítési alap összegének 250 %-át.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</w:p>
    <w:p w:rsidR="008227A4" w:rsidRPr="00A93DFF" w:rsidRDefault="00535A99" w:rsidP="008227A4">
      <w:pPr>
        <w:pStyle w:val="Szvegtrzs"/>
        <w:spacing w:before="240" w:after="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bCs/>
          <w:sz w:val="22"/>
          <w:szCs w:val="22"/>
        </w:rPr>
        <w:lastRenderedPageBreak/>
        <w:t>(2)</w:t>
      </w:r>
      <w:r w:rsidR="008227A4">
        <w:rPr>
          <w:rStyle w:val="Lbjegyzet-hivatkozs"/>
          <w:rFonts w:ascii="Arial" w:hAnsi="Arial" w:cs="Arial"/>
          <w:bCs/>
          <w:sz w:val="22"/>
          <w:szCs w:val="22"/>
        </w:rPr>
        <w:footnoteReference w:id="5"/>
      </w:r>
      <w:r w:rsidRPr="00212907">
        <w:rPr>
          <w:rFonts w:ascii="Arial" w:hAnsi="Arial" w:cs="Arial"/>
          <w:bCs/>
          <w:sz w:val="22"/>
          <w:szCs w:val="22"/>
        </w:rPr>
        <w:t xml:space="preserve"> </w:t>
      </w:r>
      <w:r w:rsidR="008227A4" w:rsidRPr="00A93DFF">
        <w:rPr>
          <w:rFonts w:ascii="Arial" w:hAnsi="Arial" w:cs="Arial"/>
          <w:sz w:val="22"/>
          <w:szCs w:val="22"/>
        </w:rPr>
        <w:t>Rendkívüli települési támogatás különösen</w:t>
      </w:r>
    </w:p>
    <w:p w:rsidR="008227A4" w:rsidRPr="00A93DFF" w:rsidRDefault="008227A4" w:rsidP="008227A4">
      <w:pPr>
        <w:pStyle w:val="Szvegtrzs"/>
        <w:spacing w:after="0"/>
        <w:ind w:left="580" w:hanging="360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a)</w:t>
      </w:r>
      <w:r w:rsidRPr="00A93DFF">
        <w:rPr>
          <w:rFonts w:ascii="Arial" w:hAnsi="Arial" w:cs="Arial"/>
          <w:sz w:val="22"/>
          <w:szCs w:val="22"/>
        </w:rPr>
        <w:tab/>
        <w:t>betegség miatt, gyógyszerköltséghez,</w:t>
      </w:r>
    </w:p>
    <w:p w:rsidR="008227A4" w:rsidRPr="00A93DFF" w:rsidRDefault="008227A4" w:rsidP="008227A4">
      <w:pPr>
        <w:pStyle w:val="Szvegtrzs"/>
        <w:spacing w:after="0"/>
        <w:ind w:left="580" w:hanging="360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b)</w:t>
      </w:r>
      <w:r w:rsidRPr="00A93DFF">
        <w:rPr>
          <w:rFonts w:ascii="Arial" w:hAnsi="Arial" w:cs="Arial"/>
          <w:sz w:val="22"/>
          <w:szCs w:val="22"/>
        </w:rPr>
        <w:tab/>
        <w:t>gyermek gyógykezeléséhez,</w:t>
      </w:r>
    </w:p>
    <w:p w:rsidR="008227A4" w:rsidRPr="00A93DFF" w:rsidRDefault="008227A4" w:rsidP="008227A4">
      <w:pPr>
        <w:pStyle w:val="Szvegtrzs"/>
        <w:spacing w:after="0"/>
        <w:ind w:left="580" w:hanging="360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c)</w:t>
      </w:r>
      <w:r w:rsidRPr="00A93DFF">
        <w:rPr>
          <w:rFonts w:ascii="Arial" w:hAnsi="Arial" w:cs="Arial"/>
          <w:sz w:val="22"/>
          <w:szCs w:val="22"/>
        </w:rPr>
        <w:tab/>
        <w:t>temetési költségekhez,</w:t>
      </w:r>
    </w:p>
    <w:p w:rsidR="008227A4" w:rsidRPr="00A93DFF" w:rsidRDefault="008227A4" w:rsidP="008227A4">
      <w:pPr>
        <w:pStyle w:val="Szvegtrzs"/>
        <w:spacing w:after="0"/>
        <w:ind w:left="580" w:hanging="360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d)</w:t>
      </w:r>
      <w:r w:rsidRPr="00A93DFF">
        <w:rPr>
          <w:rFonts w:ascii="Arial" w:hAnsi="Arial" w:cs="Arial"/>
          <w:sz w:val="22"/>
          <w:szCs w:val="22"/>
        </w:rPr>
        <w:tab/>
        <w:t>családot ért elemi kár elhárításához,</w:t>
      </w:r>
    </w:p>
    <w:p w:rsidR="008227A4" w:rsidRPr="00A93DFF" w:rsidRDefault="008227A4" w:rsidP="008227A4">
      <w:pPr>
        <w:pStyle w:val="Szvegtrzs"/>
        <w:spacing w:after="0"/>
        <w:ind w:left="580" w:hanging="360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e)</w:t>
      </w:r>
      <w:r w:rsidRPr="00A93DFF">
        <w:rPr>
          <w:rFonts w:ascii="Arial" w:hAnsi="Arial" w:cs="Arial"/>
          <w:sz w:val="22"/>
          <w:szCs w:val="22"/>
        </w:rPr>
        <w:tab/>
        <w:t>a válsághelyzetben lévő várandós anya gyermekének megtartásához,</w:t>
      </w:r>
    </w:p>
    <w:p w:rsidR="008227A4" w:rsidRPr="00A93DFF" w:rsidRDefault="008227A4" w:rsidP="008227A4">
      <w:pPr>
        <w:pStyle w:val="Szvegtrzs"/>
        <w:spacing w:after="0"/>
        <w:ind w:left="580" w:hanging="360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f)</w:t>
      </w:r>
      <w:r w:rsidRPr="00A93DFF">
        <w:rPr>
          <w:rFonts w:ascii="Arial" w:hAnsi="Arial" w:cs="Arial"/>
          <w:sz w:val="22"/>
          <w:szCs w:val="22"/>
        </w:rPr>
        <w:tab/>
        <w:t>iskoláztatáshoz,</w:t>
      </w:r>
    </w:p>
    <w:p w:rsidR="008227A4" w:rsidRPr="00A93DFF" w:rsidRDefault="008227A4" w:rsidP="008227A4">
      <w:pPr>
        <w:pStyle w:val="Szvegtrzs"/>
        <w:spacing w:after="0"/>
        <w:ind w:left="580" w:hanging="360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g)</w:t>
      </w:r>
      <w:r w:rsidRPr="00A93DFF">
        <w:rPr>
          <w:rFonts w:ascii="Arial" w:hAnsi="Arial" w:cs="Arial"/>
          <w:sz w:val="22"/>
          <w:szCs w:val="22"/>
        </w:rPr>
        <w:tab/>
        <w:t>a gyermek fogadásának előkészítéséhez,</w:t>
      </w:r>
    </w:p>
    <w:p w:rsidR="008227A4" w:rsidRPr="00A93DFF" w:rsidRDefault="008227A4" w:rsidP="008227A4">
      <w:pPr>
        <w:pStyle w:val="Szvegtrzs"/>
        <w:spacing w:after="0"/>
        <w:ind w:left="580" w:hanging="360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h)</w:t>
      </w:r>
      <w:r w:rsidRPr="00A93DFF">
        <w:rPr>
          <w:rFonts w:ascii="Arial" w:hAnsi="Arial" w:cs="Arial"/>
          <w:sz w:val="22"/>
          <w:szCs w:val="22"/>
        </w:rPr>
        <w:tab/>
        <w:t>a nevelésbe vett gyermek családjával való kapcsolattartásához,</w:t>
      </w:r>
    </w:p>
    <w:p w:rsidR="008227A4" w:rsidRPr="00A93DFF" w:rsidRDefault="008227A4" w:rsidP="008227A4">
      <w:pPr>
        <w:pStyle w:val="Szvegtrzs"/>
        <w:spacing w:after="0"/>
        <w:ind w:left="580" w:hanging="360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i)</w:t>
      </w:r>
      <w:r w:rsidRPr="00A93DFF">
        <w:rPr>
          <w:rFonts w:ascii="Arial" w:hAnsi="Arial" w:cs="Arial"/>
          <w:sz w:val="22"/>
          <w:szCs w:val="22"/>
        </w:rPr>
        <w:tab/>
        <w:t>a gyermek családba való visszakerülésének elősegítéséhez kapcsolódó kiadásokhoz –</w:t>
      </w:r>
    </w:p>
    <w:p w:rsidR="008227A4" w:rsidRPr="00A93DFF" w:rsidRDefault="008227A4" w:rsidP="008227A4">
      <w:pPr>
        <w:pStyle w:val="Szvegtrzs"/>
        <w:spacing w:after="0"/>
        <w:ind w:firstLine="284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j)</w:t>
      </w:r>
      <w:r w:rsidRPr="00A93DFF">
        <w:rPr>
          <w:rFonts w:ascii="Arial" w:hAnsi="Arial" w:cs="Arial"/>
          <w:sz w:val="22"/>
          <w:szCs w:val="22"/>
        </w:rPr>
        <w:tab/>
        <w:t>vagy a gyermek hátrányos helyzete miatt</w:t>
      </w:r>
    </w:p>
    <w:p w:rsidR="00535A99" w:rsidRPr="00212907" w:rsidRDefault="008227A4" w:rsidP="008227A4">
      <w:pPr>
        <w:jc w:val="both"/>
        <w:rPr>
          <w:rFonts w:ascii="Arial" w:hAnsi="Arial" w:cs="Arial"/>
          <w:bCs/>
          <w:sz w:val="22"/>
          <w:szCs w:val="22"/>
        </w:rPr>
      </w:pPr>
      <w:r w:rsidRPr="00A93DFF">
        <w:rPr>
          <w:rFonts w:ascii="Arial" w:hAnsi="Arial" w:cs="Arial"/>
          <w:sz w:val="22"/>
          <w:szCs w:val="22"/>
        </w:rPr>
        <w:t>igényelhető.</w:t>
      </w:r>
    </w:p>
    <w:p w:rsidR="00535A99" w:rsidRPr="00212907" w:rsidRDefault="00535A99" w:rsidP="00287A92">
      <w:pPr>
        <w:jc w:val="both"/>
        <w:rPr>
          <w:rFonts w:ascii="Arial" w:hAnsi="Arial" w:cs="Arial"/>
          <w:bCs/>
          <w:sz w:val="22"/>
          <w:szCs w:val="22"/>
        </w:rPr>
      </w:pPr>
    </w:p>
    <w:p w:rsidR="008227A4" w:rsidRPr="00A93DFF" w:rsidRDefault="00535A99" w:rsidP="008227A4">
      <w:pPr>
        <w:pStyle w:val="Szvegtrzs"/>
        <w:spacing w:before="240" w:after="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bCs/>
          <w:sz w:val="22"/>
          <w:szCs w:val="22"/>
        </w:rPr>
        <w:t>(3)</w:t>
      </w:r>
      <w:r w:rsidR="008227A4">
        <w:rPr>
          <w:rStyle w:val="Lbjegyzet-hivatkozs"/>
          <w:rFonts w:ascii="Arial" w:hAnsi="Arial" w:cs="Arial"/>
          <w:bCs/>
          <w:sz w:val="22"/>
          <w:szCs w:val="22"/>
        </w:rPr>
        <w:footnoteReference w:id="6"/>
      </w:r>
      <w:r w:rsidRPr="00212907">
        <w:rPr>
          <w:rFonts w:ascii="Arial" w:hAnsi="Arial" w:cs="Arial"/>
          <w:bCs/>
          <w:sz w:val="22"/>
          <w:szCs w:val="22"/>
        </w:rPr>
        <w:t xml:space="preserve"> </w:t>
      </w:r>
      <w:r w:rsidR="008227A4" w:rsidRPr="00A93DFF">
        <w:rPr>
          <w:rFonts w:ascii="Arial" w:hAnsi="Arial" w:cs="Arial"/>
          <w:sz w:val="22"/>
          <w:szCs w:val="22"/>
        </w:rPr>
        <w:t>A rendkívüli települési támogatás esetenkénti összege a (2) bekezdés</w:t>
      </w:r>
    </w:p>
    <w:p w:rsidR="008227A4" w:rsidRPr="00A93DFF" w:rsidRDefault="008227A4" w:rsidP="008227A4">
      <w:pPr>
        <w:pStyle w:val="Szvegtrzs"/>
        <w:spacing w:after="0"/>
        <w:ind w:firstLine="284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a)</w:t>
      </w:r>
      <w:r w:rsidRPr="00A93DFF">
        <w:rPr>
          <w:rFonts w:ascii="Arial" w:hAnsi="Arial" w:cs="Arial"/>
          <w:sz w:val="22"/>
          <w:szCs w:val="22"/>
        </w:rPr>
        <w:tab/>
        <w:t>a) pontja esetén legfeljebb 6 000 Ft,</w:t>
      </w:r>
    </w:p>
    <w:p w:rsidR="008227A4" w:rsidRPr="00A93DFF" w:rsidRDefault="008227A4" w:rsidP="008227A4">
      <w:pPr>
        <w:pStyle w:val="Szvegtrzs"/>
        <w:spacing w:after="0"/>
        <w:ind w:firstLine="284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b)</w:t>
      </w:r>
      <w:r w:rsidRPr="00A93DFF">
        <w:rPr>
          <w:rFonts w:ascii="Arial" w:hAnsi="Arial" w:cs="Arial"/>
          <w:sz w:val="22"/>
          <w:szCs w:val="22"/>
        </w:rPr>
        <w:tab/>
        <w:t>b) pontja esetén gyermekenként 6 000 Ft</w:t>
      </w:r>
    </w:p>
    <w:p w:rsidR="008227A4" w:rsidRPr="00A93DFF" w:rsidRDefault="008227A4" w:rsidP="008227A4">
      <w:pPr>
        <w:pStyle w:val="Szvegtrzs"/>
        <w:spacing w:after="0"/>
        <w:ind w:firstLine="284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c)</w:t>
      </w:r>
      <w:r w:rsidRPr="00A93DFF">
        <w:rPr>
          <w:rFonts w:ascii="Arial" w:hAnsi="Arial" w:cs="Arial"/>
          <w:sz w:val="22"/>
          <w:szCs w:val="22"/>
        </w:rPr>
        <w:tab/>
        <w:t>c) pontja esetén 10 000 Ft,</w:t>
      </w:r>
    </w:p>
    <w:p w:rsidR="008227A4" w:rsidRPr="00A93DFF" w:rsidRDefault="008227A4" w:rsidP="008227A4">
      <w:pPr>
        <w:pStyle w:val="Szvegtrzs"/>
        <w:spacing w:after="0"/>
        <w:ind w:firstLine="284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d)</w:t>
      </w:r>
      <w:r w:rsidRPr="00A93DFF">
        <w:rPr>
          <w:rFonts w:ascii="Arial" w:hAnsi="Arial" w:cs="Arial"/>
          <w:sz w:val="22"/>
          <w:szCs w:val="22"/>
        </w:rPr>
        <w:tab/>
        <w:t>d) pontja esetén legfeljebb 50 000 Ft,</w:t>
      </w:r>
    </w:p>
    <w:p w:rsidR="008227A4" w:rsidRPr="00A93DFF" w:rsidRDefault="008227A4" w:rsidP="008227A4">
      <w:pPr>
        <w:pStyle w:val="Szvegtrzs"/>
        <w:spacing w:after="0"/>
        <w:ind w:firstLine="284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e)</w:t>
      </w:r>
      <w:r w:rsidRPr="00A93DFF">
        <w:rPr>
          <w:rFonts w:ascii="Arial" w:hAnsi="Arial" w:cs="Arial"/>
          <w:sz w:val="22"/>
          <w:szCs w:val="22"/>
        </w:rPr>
        <w:tab/>
        <w:t>e)-j) pontja esetén legfeljebb gyermekenként 6 000 Ft,</w:t>
      </w:r>
    </w:p>
    <w:p w:rsidR="00535A99" w:rsidRPr="00212907" w:rsidRDefault="008227A4" w:rsidP="008227A4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A93DFF">
        <w:rPr>
          <w:rFonts w:ascii="Arial" w:hAnsi="Arial" w:cs="Arial"/>
          <w:i/>
          <w:iCs/>
          <w:sz w:val="22"/>
          <w:szCs w:val="22"/>
        </w:rPr>
        <w:t>f)</w:t>
      </w:r>
      <w:r w:rsidRPr="00A93DFF">
        <w:rPr>
          <w:rFonts w:ascii="Arial" w:hAnsi="Arial" w:cs="Arial"/>
          <w:sz w:val="22"/>
          <w:szCs w:val="22"/>
        </w:rPr>
        <w:tab/>
        <w:t>az a)-e) pontokban nem szereplő egyéb, létfenntartást veszélyeztető körülmény esetén legfeljebb 6000 Ft.</w:t>
      </w:r>
    </w:p>
    <w:p w:rsidR="00535A99" w:rsidRPr="00212907" w:rsidRDefault="00535A99" w:rsidP="00287A92">
      <w:pPr>
        <w:jc w:val="both"/>
        <w:rPr>
          <w:rFonts w:ascii="Arial" w:hAnsi="Arial" w:cs="Arial"/>
          <w:bCs/>
          <w:sz w:val="22"/>
          <w:szCs w:val="22"/>
        </w:rPr>
      </w:pPr>
    </w:p>
    <w:p w:rsidR="00535A99" w:rsidRPr="00811697" w:rsidRDefault="00535A99" w:rsidP="00287A92">
      <w:pPr>
        <w:ind w:firstLine="330"/>
        <w:jc w:val="both"/>
        <w:rPr>
          <w:rFonts w:ascii="Arial" w:hAnsi="Arial" w:cs="Arial"/>
          <w:bCs/>
          <w:sz w:val="22"/>
          <w:szCs w:val="22"/>
        </w:rPr>
      </w:pPr>
      <w:r w:rsidRPr="00212907">
        <w:rPr>
          <w:rFonts w:ascii="Arial" w:hAnsi="Arial" w:cs="Arial"/>
          <w:bCs/>
          <w:sz w:val="22"/>
          <w:szCs w:val="22"/>
        </w:rPr>
        <w:t>(4) Létfenntartás</w:t>
      </w:r>
      <w:r w:rsidR="009379AF">
        <w:rPr>
          <w:rFonts w:ascii="Arial" w:hAnsi="Arial" w:cs="Arial"/>
          <w:bCs/>
          <w:sz w:val="22"/>
          <w:szCs w:val="22"/>
        </w:rPr>
        <w:t>t</w:t>
      </w:r>
      <w:r w:rsidRPr="00212907">
        <w:rPr>
          <w:rFonts w:ascii="Arial" w:hAnsi="Arial" w:cs="Arial"/>
          <w:bCs/>
          <w:sz w:val="22"/>
          <w:szCs w:val="22"/>
        </w:rPr>
        <w:t xml:space="preserve"> veszélyeztető rendkívül</w:t>
      </w:r>
      <w:r w:rsidR="009379AF">
        <w:rPr>
          <w:rFonts w:ascii="Arial" w:hAnsi="Arial" w:cs="Arial"/>
          <w:bCs/>
          <w:sz w:val="22"/>
          <w:szCs w:val="22"/>
        </w:rPr>
        <w:t>i élethelyzet fennállása esetén</w:t>
      </w:r>
      <w:r w:rsidRPr="00212907">
        <w:rPr>
          <w:rFonts w:ascii="Arial" w:hAnsi="Arial" w:cs="Arial"/>
          <w:bCs/>
          <w:sz w:val="22"/>
          <w:szCs w:val="22"/>
        </w:rPr>
        <w:t xml:space="preserve"> a krízishelyzet elhárítása érdekében a kérelmező és családja jövedelmi és vagyoni viszonyaitól függetlenül is </w:t>
      </w:r>
      <w:r w:rsidRPr="00811697">
        <w:rPr>
          <w:rFonts w:ascii="Arial" w:hAnsi="Arial" w:cs="Arial"/>
          <w:bCs/>
          <w:sz w:val="22"/>
          <w:szCs w:val="22"/>
        </w:rPr>
        <w:t xml:space="preserve">nyújtható rendkívüli települési támogatás, melynek összege legfeljebb </w:t>
      </w:r>
      <w:smartTag w:uri="urn:schemas-microsoft-com:office:smarttags" w:element="metricconverter">
        <w:smartTagPr>
          <w:attr w:name="ProductID" w:val="50ﾠ000 Ft"/>
        </w:smartTagPr>
        <w:r w:rsidRPr="00811697">
          <w:rPr>
            <w:rFonts w:ascii="Arial" w:hAnsi="Arial" w:cs="Arial"/>
            <w:bCs/>
            <w:sz w:val="22"/>
            <w:szCs w:val="22"/>
          </w:rPr>
          <w:t>50 000 Ft</w:t>
        </w:r>
      </w:smartTag>
      <w:r w:rsidR="009379AF" w:rsidRPr="00811697">
        <w:rPr>
          <w:rFonts w:ascii="Arial" w:hAnsi="Arial" w:cs="Arial"/>
          <w:bCs/>
          <w:sz w:val="22"/>
          <w:szCs w:val="22"/>
        </w:rPr>
        <w:t xml:space="preserve">. </w:t>
      </w:r>
    </w:p>
    <w:p w:rsidR="00535A99" w:rsidRPr="00811697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2944FA" w:rsidRPr="00811697" w:rsidRDefault="002944FA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811697">
        <w:rPr>
          <w:rFonts w:ascii="Arial" w:hAnsi="Arial" w:cs="Arial"/>
          <w:sz w:val="22"/>
          <w:szCs w:val="22"/>
        </w:rPr>
        <w:t>(5) Létfenntartást veszélyeztető rendkívüli élethelyzet kialakulásának okai különösen:</w:t>
      </w:r>
    </w:p>
    <w:p w:rsidR="002944FA" w:rsidRPr="00811697" w:rsidRDefault="002944FA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811697">
        <w:rPr>
          <w:rFonts w:ascii="Arial" w:hAnsi="Arial" w:cs="Arial"/>
          <w:sz w:val="22"/>
          <w:szCs w:val="22"/>
        </w:rPr>
        <w:t>a) elemi kár,</w:t>
      </w:r>
    </w:p>
    <w:p w:rsidR="002944FA" w:rsidRPr="00811697" w:rsidRDefault="002944FA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811697">
        <w:rPr>
          <w:rFonts w:ascii="Arial" w:hAnsi="Arial" w:cs="Arial"/>
          <w:sz w:val="22"/>
          <w:szCs w:val="22"/>
        </w:rPr>
        <w:t>b) haláleset,</w:t>
      </w:r>
    </w:p>
    <w:p w:rsidR="002944FA" w:rsidRPr="00811697" w:rsidRDefault="002944FA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811697">
        <w:rPr>
          <w:rFonts w:ascii="Arial" w:hAnsi="Arial" w:cs="Arial"/>
          <w:sz w:val="22"/>
          <w:szCs w:val="22"/>
        </w:rPr>
        <w:t>c) rendszeres pénzbeli ellátás kifizetése a jogosultság megállapításának elhúzódása miatt késik,</w:t>
      </w:r>
    </w:p>
    <w:p w:rsidR="002944FA" w:rsidRPr="00811697" w:rsidRDefault="002944FA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811697">
        <w:rPr>
          <w:rFonts w:ascii="Arial" w:hAnsi="Arial" w:cs="Arial"/>
          <w:sz w:val="22"/>
          <w:szCs w:val="22"/>
        </w:rPr>
        <w:t>d) a kérelmező vagy családtagja sérelmére elkövetett bűncselekmény vagy szabálysértés miatt anyagi kár keletkezése,</w:t>
      </w:r>
    </w:p>
    <w:p w:rsidR="002944FA" w:rsidRPr="00212907" w:rsidRDefault="002944FA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811697">
        <w:rPr>
          <w:rFonts w:ascii="Arial" w:hAnsi="Arial" w:cs="Arial"/>
          <w:sz w:val="22"/>
          <w:szCs w:val="22"/>
        </w:rPr>
        <w:t>e) előre nem látható események miatt jelentkező kiadás, amely a kérelmező és családja létfenntartását veszélyeztetik.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(6) A rendkívüli települési támogatás iránti kérelem benyújtásakor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a) a gyógyszerköltséget a gyógyszertár igazolásával, </w:t>
      </w:r>
    </w:p>
    <w:p w:rsidR="00535A99" w:rsidRPr="00212907" w:rsidRDefault="009379AF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az </w:t>
      </w:r>
      <w:r w:rsidR="00535A99" w:rsidRPr="00212907">
        <w:rPr>
          <w:rFonts w:ascii="Arial" w:hAnsi="Arial" w:cs="Arial"/>
          <w:sz w:val="22"/>
          <w:szCs w:val="22"/>
        </w:rPr>
        <w:t xml:space="preserve">egészségügyi szolgáltatás igénybevételét háziorvosi, vagy az érintett egészségügyi szolgáltató igazolásával,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c) az elhalálozást halotti anyakönyvi kivonattal,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d)</w:t>
      </w:r>
      <w:r w:rsidR="009379AF">
        <w:rPr>
          <w:rFonts w:ascii="Arial" w:hAnsi="Arial" w:cs="Arial"/>
          <w:sz w:val="22"/>
          <w:szCs w:val="22"/>
        </w:rPr>
        <w:t xml:space="preserve"> </w:t>
      </w:r>
      <w:r w:rsidRPr="00212907">
        <w:rPr>
          <w:rFonts w:ascii="Arial" w:hAnsi="Arial" w:cs="Arial"/>
          <w:sz w:val="22"/>
          <w:szCs w:val="22"/>
        </w:rPr>
        <w:t>az elhunyt személy eltemettetését a temetés költségeiről a rendkívüli települési támogatást kérelmező nev</w:t>
      </w:r>
      <w:r w:rsidR="009379AF">
        <w:rPr>
          <w:rFonts w:ascii="Arial" w:hAnsi="Arial" w:cs="Arial"/>
          <w:sz w:val="22"/>
          <w:szCs w:val="22"/>
        </w:rPr>
        <w:t xml:space="preserve">ére </w:t>
      </w:r>
      <w:r w:rsidRPr="00212907">
        <w:rPr>
          <w:rFonts w:ascii="Arial" w:hAnsi="Arial" w:cs="Arial"/>
          <w:sz w:val="22"/>
          <w:szCs w:val="22"/>
        </w:rPr>
        <w:t xml:space="preserve">kiállított számlák eredeti példányával,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e) a tanulói, hallgatói jogviszonyt az oktatási intézmény igazolásával,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f) a várandós</w:t>
      </w:r>
      <w:r w:rsidR="009379AF">
        <w:rPr>
          <w:rFonts w:ascii="Arial" w:hAnsi="Arial" w:cs="Arial"/>
          <w:sz w:val="22"/>
          <w:szCs w:val="22"/>
        </w:rPr>
        <w:t>s</w:t>
      </w:r>
      <w:r w:rsidRPr="00212907">
        <w:rPr>
          <w:rFonts w:ascii="Arial" w:hAnsi="Arial" w:cs="Arial"/>
          <w:sz w:val="22"/>
          <w:szCs w:val="22"/>
        </w:rPr>
        <w:t>ágot orvosi igazolással vagy terhességi kiskönyvvel</w:t>
      </w:r>
      <w:r w:rsidR="009379AF">
        <w:rPr>
          <w:rFonts w:ascii="Arial" w:hAnsi="Arial" w:cs="Arial"/>
          <w:sz w:val="22"/>
          <w:szCs w:val="22"/>
        </w:rPr>
        <w:t>,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g)</w:t>
      </w:r>
      <w:r w:rsidR="00744502">
        <w:rPr>
          <w:rStyle w:val="Lbjegyzet-hivatkozs"/>
          <w:rFonts w:ascii="Arial" w:hAnsi="Arial" w:cs="Arial"/>
          <w:sz w:val="22"/>
          <w:szCs w:val="22"/>
        </w:rPr>
        <w:footnoteReference w:id="7"/>
      </w:r>
      <w:r w:rsidRPr="00212907">
        <w:rPr>
          <w:rFonts w:ascii="Arial" w:hAnsi="Arial" w:cs="Arial"/>
          <w:sz w:val="22"/>
          <w:szCs w:val="22"/>
        </w:rPr>
        <w:t xml:space="preserve"> </w:t>
      </w:r>
      <w:r w:rsidR="00744502">
        <w:rPr>
          <w:rFonts w:ascii="Arial" w:hAnsi="Arial" w:cs="Arial"/>
          <w:sz w:val="22"/>
          <w:szCs w:val="22"/>
        </w:rPr>
        <w:t xml:space="preserve">az illetékes foglalkoztatási osztállyal történő együttműködést a foglalkoztatási osztály által kiadott igazolással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kell bizonyítani.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(7)</w:t>
      </w:r>
      <w:r w:rsidR="00C36C12">
        <w:rPr>
          <w:rStyle w:val="Lbjegyzet-hivatkozs"/>
          <w:rFonts w:ascii="Arial" w:hAnsi="Arial" w:cs="Arial"/>
          <w:sz w:val="22"/>
          <w:szCs w:val="22"/>
        </w:rPr>
        <w:footnoteReference w:id="8"/>
      </w:r>
      <w:r w:rsidRPr="00212907">
        <w:rPr>
          <w:rFonts w:ascii="Arial" w:hAnsi="Arial" w:cs="Arial"/>
          <w:sz w:val="22"/>
          <w:szCs w:val="22"/>
        </w:rPr>
        <w:t xml:space="preserve">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(8) A r</w:t>
      </w:r>
      <w:r w:rsidR="007159E0">
        <w:rPr>
          <w:rFonts w:ascii="Arial" w:hAnsi="Arial" w:cs="Arial"/>
          <w:sz w:val="22"/>
          <w:szCs w:val="22"/>
        </w:rPr>
        <w:t xml:space="preserve">endkívüli települési támogatás </w:t>
      </w:r>
      <w:r w:rsidRPr="00212907">
        <w:rPr>
          <w:rFonts w:ascii="Arial" w:hAnsi="Arial" w:cs="Arial"/>
          <w:sz w:val="22"/>
          <w:szCs w:val="22"/>
        </w:rPr>
        <w:t xml:space="preserve">természetben is nyújtható különösen élelmiszercsomag, </w:t>
      </w:r>
      <w:r w:rsidR="007159E0" w:rsidRPr="00212907">
        <w:rPr>
          <w:rFonts w:ascii="Arial" w:hAnsi="Arial" w:cs="Arial"/>
          <w:sz w:val="22"/>
          <w:szCs w:val="22"/>
        </w:rPr>
        <w:t>tűzifa</w:t>
      </w:r>
      <w:r w:rsidRPr="00212907">
        <w:rPr>
          <w:rFonts w:ascii="Arial" w:hAnsi="Arial" w:cs="Arial"/>
          <w:sz w:val="22"/>
          <w:szCs w:val="22"/>
        </w:rPr>
        <w:t xml:space="preserve"> formájában.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jc w:val="center"/>
        <w:rPr>
          <w:rFonts w:ascii="Arial" w:hAnsi="Arial" w:cs="Arial"/>
          <w:b/>
          <w:sz w:val="22"/>
          <w:szCs w:val="22"/>
        </w:rPr>
      </w:pPr>
      <w:r w:rsidRPr="00212907">
        <w:rPr>
          <w:rFonts w:ascii="Arial" w:hAnsi="Arial" w:cs="Arial"/>
          <w:b/>
          <w:sz w:val="22"/>
          <w:szCs w:val="22"/>
        </w:rPr>
        <w:t>6. Lakhatási támogatás</w:t>
      </w:r>
    </w:p>
    <w:p w:rsidR="00535A99" w:rsidRPr="007159E0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535A99" w:rsidRPr="007159E0" w:rsidRDefault="00535A99" w:rsidP="00287A92">
      <w:pPr>
        <w:jc w:val="center"/>
        <w:rPr>
          <w:rFonts w:ascii="Arial" w:hAnsi="Arial" w:cs="Arial"/>
          <w:b/>
          <w:sz w:val="22"/>
          <w:szCs w:val="22"/>
        </w:rPr>
      </w:pPr>
      <w:r w:rsidRPr="007159E0">
        <w:rPr>
          <w:rFonts w:ascii="Arial" w:hAnsi="Arial" w:cs="Arial"/>
          <w:b/>
          <w:sz w:val="22"/>
          <w:szCs w:val="22"/>
        </w:rPr>
        <w:t>8. §</w:t>
      </w:r>
    </w:p>
    <w:p w:rsidR="00535A99" w:rsidRPr="00212907" w:rsidRDefault="00535A99" w:rsidP="00287A92">
      <w:pPr>
        <w:jc w:val="center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(1) Az önkormányzat a</w:t>
      </w:r>
      <w:r w:rsidR="005909F0">
        <w:rPr>
          <w:rFonts w:ascii="Arial" w:hAnsi="Arial" w:cs="Arial"/>
          <w:sz w:val="22"/>
          <w:szCs w:val="22"/>
        </w:rPr>
        <w:t xml:space="preserve"> lakhatáshoz kapcsolódó, egyes rendszeres kiadások</w:t>
      </w:r>
      <w:r w:rsidRPr="00212907">
        <w:rPr>
          <w:rFonts w:ascii="Arial" w:hAnsi="Arial" w:cs="Arial"/>
          <w:sz w:val="22"/>
          <w:szCs w:val="22"/>
        </w:rPr>
        <w:t xml:space="preserve"> vi</w:t>
      </w:r>
      <w:r w:rsidR="005909F0">
        <w:rPr>
          <w:rFonts w:ascii="Arial" w:hAnsi="Arial" w:cs="Arial"/>
          <w:sz w:val="22"/>
          <w:szCs w:val="22"/>
        </w:rPr>
        <w:t xml:space="preserve">seléséhez lakhatási támogatást </w:t>
      </w:r>
      <w:r w:rsidRPr="00212907">
        <w:rPr>
          <w:rFonts w:ascii="Arial" w:hAnsi="Arial" w:cs="Arial"/>
          <w:sz w:val="22"/>
          <w:szCs w:val="22"/>
        </w:rPr>
        <w:t xml:space="preserve">nyújt a szociálisan rászoruló háztartások részére.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744502" w:rsidRPr="002716A5" w:rsidRDefault="00535A99" w:rsidP="00744502">
      <w:pPr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(2)</w:t>
      </w:r>
      <w:r w:rsidR="00744502">
        <w:rPr>
          <w:rStyle w:val="Lbjegyzet-hivatkozs"/>
          <w:rFonts w:ascii="Arial" w:hAnsi="Arial" w:cs="Arial"/>
          <w:sz w:val="22"/>
          <w:szCs w:val="22"/>
        </w:rPr>
        <w:footnoteReference w:id="9"/>
      </w:r>
      <w:r w:rsidRPr="00212907">
        <w:rPr>
          <w:rFonts w:ascii="Arial" w:hAnsi="Arial" w:cs="Arial"/>
          <w:sz w:val="22"/>
          <w:szCs w:val="22"/>
        </w:rPr>
        <w:t xml:space="preserve"> </w:t>
      </w:r>
      <w:r w:rsidR="00744502" w:rsidRPr="002716A5">
        <w:rPr>
          <w:rFonts w:ascii="Arial" w:hAnsi="Arial" w:cs="Arial"/>
          <w:sz w:val="22"/>
          <w:szCs w:val="22"/>
        </w:rPr>
        <w:t xml:space="preserve">A lakhatási támogatás </w:t>
      </w:r>
    </w:p>
    <w:p w:rsidR="00744502" w:rsidRPr="002716A5" w:rsidRDefault="00744502" w:rsidP="0074450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716A5">
        <w:rPr>
          <w:rFonts w:ascii="Arial" w:hAnsi="Arial" w:cs="Arial"/>
          <w:sz w:val="22"/>
          <w:szCs w:val="22"/>
        </w:rPr>
        <w:t>a) villanyáram díjának támogatásához, vagy</w:t>
      </w:r>
    </w:p>
    <w:p w:rsidR="00744502" w:rsidRPr="002716A5" w:rsidRDefault="00744502" w:rsidP="0074450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716A5">
        <w:rPr>
          <w:rFonts w:ascii="Arial" w:hAnsi="Arial" w:cs="Arial"/>
          <w:sz w:val="22"/>
          <w:szCs w:val="22"/>
        </w:rPr>
        <w:t xml:space="preserve">b) gázfogyasztás költségeinek viseléséhez, vagy </w:t>
      </w:r>
    </w:p>
    <w:p w:rsidR="00744502" w:rsidRPr="002716A5" w:rsidRDefault="00744502" w:rsidP="0074450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716A5">
        <w:rPr>
          <w:rFonts w:ascii="Arial" w:hAnsi="Arial" w:cs="Arial"/>
          <w:sz w:val="22"/>
          <w:szCs w:val="22"/>
        </w:rPr>
        <w:t>c) tüzelőanyag vásárlásához, vagy</w:t>
      </w:r>
    </w:p>
    <w:p w:rsidR="00744502" w:rsidRPr="002716A5" w:rsidRDefault="00744502" w:rsidP="0074450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716A5">
        <w:rPr>
          <w:rFonts w:ascii="Arial" w:hAnsi="Arial" w:cs="Arial"/>
          <w:sz w:val="22"/>
          <w:szCs w:val="22"/>
        </w:rPr>
        <w:t>d) víz- és csatornadíj támogatáshoz</w:t>
      </w:r>
    </w:p>
    <w:p w:rsidR="00535A99" w:rsidRPr="00212907" w:rsidRDefault="00744502" w:rsidP="0074450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716A5">
        <w:rPr>
          <w:rFonts w:ascii="Arial" w:hAnsi="Arial" w:cs="Arial"/>
          <w:sz w:val="22"/>
          <w:szCs w:val="22"/>
        </w:rPr>
        <w:t>igényelhető a kérelmező nyilatkozata szerint.</w:t>
      </w:r>
      <w:r w:rsidR="00535A99" w:rsidRPr="00212907">
        <w:rPr>
          <w:rFonts w:ascii="Arial" w:hAnsi="Arial" w:cs="Arial"/>
          <w:sz w:val="22"/>
          <w:szCs w:val="22"/>
        </w:rPr>
        <w:t xml:space="preserve">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909F0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F900B6">
        <w:rPr>
          <w:rFonts w:ascii="Arial" w:hAnsi="Arial" w:cs="Arial"/>
          <w:sz w:val="22"/>
          <w:szCs w:val="22"/>
        </w:rPr>
        <w:t xml:space="preserve">(3) </w:t>
      </w:r>
      <w:r w:rsidR="00306A65" w:rsidRPr="00F900B6">
        <w:rPr>
          <w:rFonts w:ascii="Arial" w:hAnsi="Arial" w:cs="Arial"/>
          <w:sz w:val="22"/>
          <w:szCs w:val="22"/>
        </w:rPr>
        <w:t>A (2) bekezdés c) pontja esetében a lakhatási támogatás természetbeni ellátásként is nyújtható tűzifa formájában.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(4)</w:t>
      </w:r>
      <w:r w:rsidR="00FA28BD">
        <w:rPr>
          <w:rStyle w:val="Lbjegyzet-hivatkozs"/>
          <w:rFonts w:ascii="Arial" w:hAnsi="Arial" w:cs="Arial"/>
          <w:sz w:val="22"/>
          <w:szCs w:val="22"/>
        </w:rPr>
        <w:footnoteReference w:id="10"/>
      </w:r>
      <w:r w:rsidRPr="00212907">
        <w:rPr>
          <w:rFonts w:ascii="Arial" w:hAnsi="Arial" w:cs="Arial"/>
          <w:sz w:val="22"/>
          <w:szCs w:val="22"/>
        </w:rPr>
        <w:t xml:space="preserve"> </w:t>
      </w:r>
      <w:r w:rsidR="000C21A9" w:rsidRPr="00611385">
        <w:rPr>
          <w:rFonts w:ascii="Arial" w:hAnsi="Arial" w:cs="Arial"/>
          <w:sz w:val="22"/>
          <w:szCs w:val="22"/>
        </w:rPr>
        <w:t>Lakhatási támogatásra jogosult az a személy, aki életvitelszerűen Bácsalmáson él és a háztartásában az 1 főre jutó jövedelem nem haladja meg a szociális vetítési alap összegének 250 %-át, valamint a háztartás tagjai vagyonnal nem rendelkeznek. A Hivatal a kérelmező településen történő életvitelszerű élését ellenőrizheti.</w:t>
      </w: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535A99" w:rsidRDefault="005909F0" w:rsidP="00E535D9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  <w:r w:rsidR="00E535D9">
        <w:rPr>
          <w:rStyle w:val="Lbjegyzet-hivatkozs"/>
          <w:rFonts w:ascii="Arial" w:hAnsi="Arial" w:cs="Arial"/>
          <w:sz w:val="22"/>
          <w:szCs w:val="22"/>
        </w:rPr>
        <w:footnoteReference w:id="11"/>
      </w:r>
      <w:r>
        <w:rPr>
          <w:rFonts w:ascii="Arial" w:hAnsi="Arial" w:cs="Arial"/>
          <w:sz w:val="22"/>
          <w:szCs w:val="22"/>
        </w:rPr>
        <w:t xml:space="preserve"> </w:t>
      </w:r>
      <w:r w:rsidR="00E535D9">
        <w:rPr>
          <w:rFonts w:ascii="Arial" w:hAnsi="Arial" w:cs="Arial"/>
          <w:sz w:val="22"/>
          <w:szCs w:val="22"/>
        </w:rPr>
        <w:t>A lakhatási támogatás havi összegét a háztartásban élők 1 főre jutó jövedelme alapján az 4. melléklet alapján kell megállapítani.</w:t>
      </w:r>
    </w:p>
    <w:p w:rsidR="00E535D9" w:rsidRPr="00212907" w:rsidRDefault="00E535D9" w:rsidP="00E535D9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(6) A lakhatási támogatás ugyanazon lakásra csak egy jogosultnak állapítható meg, függetlenül a lakásban élő személyek és háztartások számától. Külön lakásnak kell tekinteni a társbérletet, az albérletet és a jogerős bírói határozattal megosztott lakás lakrészeit.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(7) A lakhatási támogatásra jogosultat a támogatás a</w:t>
      </w:r>
      <w:r w:rsidR="005909F0">
        <w:rPr>
          <w:rFonts w:ascii="Arial" w:hAnsi="Arial" w:cs="Arial"/>
          <w:sz w:val="22"/>
          <w:szCs w:val="22"/>
        </w:rPr>
        <w:t xml:space="preserve"> kérelem benyújtása hónapjának </w:t>
      </w:r>
      <w:r w:rsidRPr="00212907">
        <w:rPr>
          <w:rFonts w:ascii="Arial" w:hAnsi="Arial" w:cs="Arial"/>
          <w:sz w:val="22"/>
          <w:szCs w:val="22"/>
        </w:rPr>
        <w:t xml:space="preserve">első napjától illeti meg. A támogatást egy évre kell megállapítani.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909F0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(8) Ha a lakhatási</w:t>
      </w:r>
      <w:r w:rsidR="00535A99" w:rsidRPr="00212907">
        <w:rPr>
          <w:rFonts w:ascii="Arial" w:hAnsi="Arial" w:cs="Arial"/>
          <w:sz w:val="22"/>
          <w:szCs w:val="22"/>
        </w:rPr>
        <w:t xml:space="preserve"> támogatásban részesülő személy lakcíme megváltozik a támogatás időtartama alatt, vagy a jogosult meghal, a változás, illetve a haláleset hónapjára járó támogatást az önkormányzat teljes összegben folyósítja, de a támogatás további folyósítását meg kell szüntetni.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Style w:val="Kiemels2"/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(9) A lakhatási támogatást jogosulatlanul és rosszhiszeműen igénybevevővel szemben az Szt. 17. § (1)-(3), és (5) bekezdése szerint kell eljárni. </w:t>
      </w:r>
    </w:p>
    <w:p w:rsidR="00535A99" w:rsidRPr="005909F0" w:rsidRDefault="00535A99" w:rsidP="00287A92">
      <w:pPr>
        <w:ind w:firstLine="330"/>
        <w:jc w:val="center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jc w:val="center"/>
        <w:rPr>
          <w:rFonts w:ascii="Arial" w:hAnsi="Arial" w:cs="Arial"/>
          <w:b/>
          <w:sz w:val="22"/>
          <w:szCs w:val="22"/>
        </w:rPr>
      </w:pPr>
      <w:r w:rsidRPr="00212907">
        <w:rPr>
          <w:rFonts w:ascii="Arial" w:hAnsi="Arial" w:cs="Arial"/>
          <w:b/>
          <w:sz w:val="22"/>
          <w:szCs w:val="22"/>
        </w:rPr>
        <w:t xml:space="preserve">III. Fejezet </w:t>
      </w:r>
    </w:p>
    <w:p w:rsidR="00535A99" w:rsidRPr="00212907" w:rsidRDefault="00535A99" w:rsidP="00287A92">
      <w:pPr>
        <w:jc w:val="center"/>
        <w:rPr>
          <w:rFonts w:ascii="Arial" w:hAnsi="Arial" w:cs="Arial"/>
          <w:b/>
          <w:sz w:val="22"/>
          <w:szCs w:val="22"/>
        </w:rPr>
      </w:pPr>
      <w:r w:rsidRPr="00212907">
        <w:rPr>
          <w:rFonts w:ascii="Arial" w:hAnsi="Arial" w:cs="Arial"/>
          <w:b/>
          <w:sz w:val="22"/>
          <w:szCs w:val="22"/>
        </w:rPr>
        <w:t xml:space="preserve">Természetbeni ellátások </w:t>
      </w:r>
    </w:p>
    <w:p w:rsidR="00535A99" w:rsidRPr="005909F0" w:rsidRDefault="00535A99" w:rsidP="00287A92">
      <w:pPr>
        <w:pStyle w:val="NormlWeb"/>
        <w:widowControl w:val="0"/>
        <w:ind w:left="360" w:firstLine="0"/>
        <w:jc w:val="center"/>
        <w:rPr>
          <w:rStyle w:val="Kiemels2"/>
          <w:rFonts w:ascii="Arial" w:hAnsi="Arial" w:cs="Arial"/>
          <w:b w:val="0"/>
          <w:sz w:val="22"/>
          <w:szCs w:val="22"/>
        </w:rPr>
      </w:pPr>
    </w:p>
    <w:p w:rsidR="00535A99" w:rsidRPr="00212907" w:rsidRDefault="005909F0" w:rsidP="00287A92">
      <w:pPr>
        <w:pStyle w:val="NormlWeb"/>
        <w:widowControl w:val="0"/>
        <w:ind w:left="360" w:firstLine="0"/>
        <w:jc w:val="center"/>
        <w:rPr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sz w:val="22"/>
          <w:szCs w:val="22"/>
        </w:rPr>
        <w:t xml:space="preserve">7. </w:t>
      </w:r>
      <w:r w:rsidR="00535A99" w:rsidRPr="00212907">
        <w:rPr>
          <w:rStyle w:val="Kiemels2"/>
          <w:rFonts w:ascii="Arial" w:hAnsi="Arial" w:cs="Arial"/>
          <w:sz w:val="22"/>
          <w:szCs w:val="22"/>
        </w:rPr>
        <w:t>Köztemetés</w:t>
      </w:r>
    </w:p>
    <w:p w:rsidR="00535A99" w:rsidRPr="00212907" w:rsidRDefault="00535A99" w:rsidP="00287A92">
      <w:pPr>
        <w:pStyle w:val="NormlWeb"/>
        <w:widowControl w:val="0"/>
        <w:ind w:left="360" w:firstLine="0"/>
        <w:jc w:val="center"/>
        <w:rPr>
          <w:rFonts w:ascii="Arial" w:hAnsi="Arial" w:cs="Arial"/>
          <w:sz w:val="22"/>
          <w:szCs w:val="22"/>
        </w:rPr>
      </w:pPr>
    </w:p>
    <w:p w:rsidR="00535A99" w:rsidRPr="005909F0" w:rsidRDefault="00535A99" w:rsidP="00287A92">
      <w:pPr>
        <w:pStyle w:val="NormlWeb"/>
        <w:widowControl w:val="0"/>
        <w:ind w:left="360" w:firstLine="0"/>
        <w:jc w:val="center"/>
        <w:rPr>
          <w:rStyle w:val="Kiemels2"/>
          <w:rFonts w:ascii="Arial" w:hAnsi="Arial" w:cs="Arial"/>
          <w:sz w:val="22"/>
          <w:szCs w:val="22"/>
        </w:rPr>
      </w:pPr>
      <w:r w:rsidRPr="00212907">
        <w:rPr>
          <w:rStyle w:val="Kiemels2"/>
          <w:rFonts w:ascii="Arial" w:hAnsi="Arial" w:cs="Arial"/>
          <w:sz w:val="22"/>
          <w:szCs w:val="22"/>
        </w:rPr>
        <w:t>9. §</w:t>
      </w:r>
    </w:p>
    <w:p w:rsidR="00535A99" w:rsidRDefault="005909F0" w:rsidP="00287A92">
      <w:pPr>
        <w:pStyle w:val="NormlWeb"/>
        <w:widowControl w:val="0"/>
        <w:ind w:firstLine="330"/>
        <w:rPr>
          <w:rStyle w:val="Kiemels2"/>
          <w:rFonts w:ascii="Arial" w:hAnsi="Arial" w:cs="Arial"/>
          <w:b w:val="0"/>
          <w:sz w:val="22"/>
          <w:szCs w:val="22"/>
        </w:rPr>
      </w:pPr>
      <w:r>
        <w:rPr>
          <w:rStyle w:val="Kiemels2"/>
          <w:rFonts w:ascii="Arial" w:hAnsi="Arial" w:cs="Arial"/>
          <w:b w:val="0"/>
          <w:sz w:val="22"/>
          <w:szCs w:val="22"/>
        </w:rPr>
        <w:lastRenderedPageBreak/>
        <w:t>(1)</w:t>
      </w:r>
      <w:r w:rsidR="00A90231">
        <w:rPr>
          <w:rStyle w:val="Lbjegyzet-hivatkozs"/>
          <w:rFonts w:ascii="Arial" w:hAnsi="Arial" w:cs="Arial"/>
          <w:bCs/>
          <w:sz w:val="22"/>
          <w:szCs w:val="22"/>
        </w:rPr>
        <w:footnoteReference w:id="12"/>
      </w:r>
      <w:r>
        <w:rPr>
          <w:rStyle w:val="Kiemels2"/>
          <w:rFonts w:ascii="Arial" w:hAnsi="Arial" w:cs="Arial"/>
          <w:b w:val="0"/>
          <w:sz w:val="22"/>
          <w:szCs w:val="22"/>
        </w:rPr>
        <w:t xml:space="preserve"> </w:t>
      </w:r>
      <w:r w:rsidR="00A90231" w:rsidRPr="00611385">
        <w:rPr>
          <w:rFonts w:ascii="Arial" w:hAnsi="Arial" w:cs="Arial"/>
          <w:sz w:val="22"/>
          <w:szCs w:val="22"/>
        </w:rPr>
        <w:t>A köztemetés költségeinek megtérítése alól mentesíteni kell azt az eltemettetésre köteles személyt, akinek a családjában az egy főre jutó jövedelem nem haladja meg az szociális vetítési alap összegének 100 %-át, egyedül élő személy esetében a 150 %-át.</w:t>
      </w:r>
    </w:p>
    <w:p w:rsidR="005909F0" w:rsidRPr="00212907" w:rsidRDefault="005909F0" w:rsidP="00287A92">
      <w:pPr>
        <w:pStyle w:val="NormlWeb"/>
        <w:widowControl w:val="0"/>
        <w:ind w:firstLine="330"/>
        <w:rPr>
          <w:rStyle w:val="Kiemels2"/>
          <w:rFonts w:ascii="Arial" w:hAnsi="Arial" w:cs="Arial"/>
          <w:b w:val="0"/>
          <w:sz w:val="22"/>
          <w:szCs w:val="22"/>
        </w:rPr>
      </w:pPr>
    </w:p>
    <w:p w:rsidR="00535A99" w:rsidRDefault="005909F0" w:rsidP="00287A92">
      <w:pPr>
        <w:pStyle w:val="NormlWeb"/>
        <w:widowControl w:val="0"/>
        <w:ind w:firstLine="330"/>
        <w:rPr>
          <w:rStyle w:val="Kiemels2"/>
          <w:rFonts w:ascii="Arial" w:hAnsi="Arial" w:cs="Arial"/>
          <w:b w:val="0"/>
          <w:sz w:val="22"/>
          <w:szCs w:val="22"/>
        </w:rPr>
      </w:pPr>
      <w:r>
        <w:rPr>
          <w:rStyle w:val="Kiemels2"/>
          <w:rFonts w:ascii="Arial" w:hAnsi="Arial" w:cs="Arial"/>
          <w:b w:val="0"/>
          <w:sz w:val="22"/>
          <w:szCs w:val="22"/>
        </w:rPr>
        <w:t>(2)</w:t>
      </w:r>
      <w:r w:rsidR="002A5BFD">
        <w:rPr>
          <w:rStyle w:val="Lbjegyzet-hivatkozs"/>
          <w:rFonts w:ascii="Arial" w:hAnsi="Arial" w:cs="Arial"/>
          <w:bCs/>
          <w:sz w:val="22"/>
          <w:szCs w:val="22"/>
        </w:rPr>
        <w:footnoteReference w:id="13"/>
      </w:r>
      <w:r>
        <w:rPr>
          <w:rStyle w:val="Kiemels2"/>
          <w:rFonts w:ascii="Arial" w:hAnsi="Arial" w:cs="Arial"/>
          <w:b w:val="0"/>
          <w:sz w:val="22"/>
          <w:szCs w:val="22"/>
        </w:rPr>
        <w:t xml:space="preserve"> </w:t>
      </w:r>
      <w:r w:rsidR="002A5BFD" w:rsidRPr="00611385">
        <w:rPr>
          <w:rFonts w:ascii="Arial" w:hAnsi="Arial" w:cs="Arial"/>
          <w:sz w:val="22"/>
          <w:szCs w:val="22"/>
        </w:rPr>
        <w:t>A köztemetés költségei 50 %-</w:t>
      </w:r>
      <w:proofErr w:type="spellStart"/>
      <w:r w:rsidR="002A5BFD" w:rsidRPr="00611385">
        <w:rPr>
          <w:rFonts w:ascii="Arial" w:hAnsi="Arial" w:cs="Arial"/>
          <w:sz w:val="22"/>
          <w:szCs w:val="22"/>
        </w:rPr>
        <w:t>ának</w:t>
      </w:r>
      <w:proofErr w:type="spellEnd"/>
      <w:r w:rsidR="002A5BFD" w:rsidRPr="00611385">
        <w:rPr>
          <w:rFonts w:ascii="Arial" w:hAnsi="Arial" w:cs="Arial"/>
          <w:sz w:val="22"/>
          <w:szCs w:val="22"/>
        </w:rPr>
        <w:t xml:space="preserve"> erejéig mentesülhet a költségek megtérítése alól az az eltemettetésre köteles személy, akinek a családjában az egy főre jutó jövedelem nem haladja meg a szociális vetítési alap összegének a 200 %-át, egyedül élő személy esetén 250 %-át.</w:t>
      </w:r>
    </w:p>
    <w:p w:rsidR="005909F0" w:rsidRPr="00212907" w:rsidRDefault="005909F0" w:rsidP="00287A92">
      <w:pPr>
        <w:pStyle w:val="NormlWeb"/>
        <w:widowControl w:val="0"/>
        <w:ind w:firstLine="330"/>
        <w:rPr>
          <w:rStyle w:val="Kiemels2"/>
          <w:rFonts w:ascii="Arial" w:hAnsi="Arial" w:cs="Arial"/>
          <w:b w:val="0"/>
          <w:sz w:val="22"/>
          <w:szCs w:val="22"/>
        </w:rPr>
      </w:pPr>
    </w:p>
    <w:p w:rsidR="00535A99" w:rsidRDefault="00535A99" w:rsidP="00287A92">
      <w:pPr>
        <w:pStyle w:val="NormlWeb"/>
        <w:widowControl w:val="0"/>
        <w:ind w:firstLine="330"/>
        <w:rPr>
          <w:rStyle w:val="Kiemels2"/>
          <w:rFonts w:ascii="Arial" w:hAnsi="Arial" w:cs="Arial"/>
          <w:b w:val="0"/>
          <w:sz w:val="22"/>
          <w:szCs w:val="22"/>
        </w:rPr>
      </w:pPr>
      <w:r w:rsidRPr="00212907">
        <w:rPr>
          <w:rStyle w:val="Kiemels2"/>
          <w:rFonts w:ascii="Arial" w:hAnsi="Arial" w:cs="Arial"/>
          <w:b w:val="0"/>
          <w:sz w:val="22"/>
          <w:szCs w:val="22"/>
        </w:rPr>
        <w:t xml:space="preserve">(3) A temetési költségek megtérítésére köteles személy részére maximum tizenkét havi részletfizetési lehetőség biztosítható. </w:t>
      </w:r>
    </w:p>
    <w:p w:rsidR="005909F0" w:rsidRPr="00212907" w:rsidRDefault="005909F0" w:rsidP="00287A92">
      <w:pPr>
        <w:pStyle w:val="NormlWeb"/>
        <w:widowControl w:val="0"/>
        <w:ind w:firstLine="330"/>
        <w:rPr>
          <w:rStyle w:val="Kiemels2"/>
          <w:rFonts w:ascii="Arial" w:hAnsi="Arial" w:cs="Arial"/>
          <w:b w:val="0"/>
          <w:sz w:val="22"/>
          <w:szCs w:val="22"/>
        </w:rPr>
      </w:pPr>
    </w:p>
    <w:p w:rsidR="00535A99" w:rsidRPr="00212907" w:rsidRDefault="00535A99" w:rsidP="00287A92">
      <w:pPr>
        <w:pStyle w:val="NormlWeb"/>
        <w:widowControl w:val="0"/>
        <w:ind w:firstLine="330"/>
        <w:rPr>
          <w:rStyle w:val="Kiemels2"/>
          <w:rFonts w:ascii="Arial" w:hAnsi="Arial" w:cs="Arial"/>
          <w:b w:val="0"/>
          <w:sz w:val="22"/>
          <w:szCs w:val="22"/>
        </w:rPr>
      </w:pPr>
      <w:r w:rsidRPr="00212907">
        <w:rPr>
          <w:rStyle w:val="Kiemels2"/>
          <w:rFonts w:ascii="Arial" w:hAnsi="Arial" w:cs="Arial"/>
          <w:b w:val="0"/>
          <w:sz w:val="22"/>
          <w:szCs w:val="22"/>
        </w:rPr>
        <w:t xml:space="preserve">(4) Az első részlet visszafizetésének határideje a részletfizetést megállapító határozat jogerőre emelkedését követő hónap 15. napja. </w:t>
      </w:r>
    </w:p>
    <w:p w:rsidR="00535A99" w:rsidRPr="00212907" w:rsidRDefault="00535A99" w:rsidP="00287A92">
      <w:pPr>
        <w:pStyle w:val="NormlWeb"/>
        <w:widowControl w:val="0"/>
        <w:ind w:left="360"/>
        <w:rPr>
          <w:rStyle w:val="Kiemels2"/>
          <w:rFonts w:ascii="Arial" w:hAnsi="Arial" w:cs="Arial"/>
          <w:b w:val="0"/>
          <w:sz w:val="22"/>
          <w:szCs w:val="22"/>
        </w:rPr>
      </w:pPr>
    </w:p>
    <w:p w:rsidR="00535A99" w:rsidRPr="00212907" w:rsidRDefault="005909F0" w:rsidP="00287A92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IV. </w:t>
      </w:r>
      <w:r w:rsidR="00535A99" w:rsidRPr="00212907">
        <w:rPr>
          <w:rFonts w:ascii="Arial" w:hAnsi="Arial" w:cs="Arial"/>
          <w:b/>
          <w:bCs/>
          <w:sz w:val="22"/>
          <w:szCs w:val="22"/>
        </w:rPr>
        <w:t xml:space="preserve">Fejezet </w:t>
      </w:r>
    </w:p>
    <w:p w:rsidR="00535A99" w:rsidRPr="00212907" w:rsidRDefault="00535A99" w:rsidP="00287A92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 xml:space="preserve">Személyes gondoskodást nyújtó ellátások </w:t>
      </w:r>
    </w:p>
    <w:p w:rsidR="00535A99" w:rsidRPr="00212907" w:rsidRDefault="00535A99" w:rsidP="00287A92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909F0" w:rsidP="00287A92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535A99" w:rsidRPr="00212907">
        <w:rPr>
          <w:rFonts w:ascii="Arial" w:hAnsi="Arial" w:cs="Arial"/>
          <w:b/>
          <w:sz w:val="22"/>
          <w:szCs w:val="22"/>
        </w:rPr>
        <w:t>Személyes gondoskodás</w:t>
      </w:r>
      <w:r>
        <w:rPr>
          <w:rFonts w:ascii="Arial" w:hAnsi="Arial" w:cs="Arial"/>
          <w:b/>
          <w:sz w:val="22"/>
          <w:szCs w:val="22"/>
        </w:rPr>
        <w:t xml:space="preserve">t nyújtó ellátásokra vonatkozó </w:t>
      </w:r>
      <w:r w:rsidR="00535A99" w:rsidRPr="00212907">
        <w:rPr>
          <w:rFonts w:ascii="Arial" w:hAnsi="Arial" w:cs="Arial"/>
          <w:b/>
          <w:sz w:val="22"/>
          <w:szCs w:val="22"/>
        </w:rPr>
        <w:t>általános rendelkezések</w:t>
      </w:r>
    </w:p>
    <w:p w:rsidR="00535A99" w:rsidRPr="005909F0" w:rsidRDefault="00535A99" w:rsidP="00287A92">
      <w:pPr>
        <w:keepNext/>
        <w:keepLines/>
        <w:jc w:val="center"/>
        <w:rPr>
          <w:rFonts w:ascii="Arial" w:hAnsi="Arial" w:cs="Arial"/>
          <w:bCs/>
          <w:sz w:val="22"/>
          <w:szCs w:val="22"/>
        </w:rPr>
      </w:pPr>
    </w:p>
    <w:p w:rsidR="00535A99" w:rsidRPr="00212907" w:rsidRDefault="00535A99" w:rsidP="00287A92">
      <w:pPr>
        <w:keepNext/>
        <w:keepLines/>
        <w:jc w:val="center"/>
        <w:rPr>
          <w:rFonts w:ascii="Arial" w:hAnsi="Arial" w:cs="Arial"/>
          <w:bCs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 xml:space="preserve">10. § </w:t>
      </w:r>
    </w:p>
    <w:p w:rsidR="00535A99" w:rsidRPr="00212907" w:rsidRDefault="00535A99" w:rsidP="00287A92">
      <w:pPr>
        <w:keepNext/>
        <w:keepLines/>
        <w:jc w:val="center"/>
        <w:rPr>
          <w:rFonts w:ascii="Arial" w:hAnsi="Arial" w:cs="Arial"/>
          <w:bCs/>
          <w:sz w:val="22"/>
          <w:szCs w:val="22"/>
        </w:rPr>
      </w:pPr>
    </w:p>
    <w:p w:rsidR="00535A99" w:rsidRPr="00212907" w:rsidRDefault="005909F0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535A99" w:rsidRPr="00212907">
        <w:rPr>
          <w:rFonts w:ascii="Arial" w:hAnsi="Arial" w:cs="Arial"/>
          <w:sz w:val="22"/>
          <w:szCs w:val="22"/>
        </w:rPr>
        <w:t xml:space="preserve">Az önkormányzat által személyes gondoskodást nyújtó ellátások formái: étkeztetés, házi segítségnyújtás, családsegítő szolgáltatás, tanyagondnoki szolgáltatás, támogató szolgáltatás, nappali ellátás Idősek Klubja keretében.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(2) Az önkormányzat a személyes gondoskodást nyújtó ellátásokat Bácsalmás Város Önkormányzatának Alapszolgáltatási Központja (a továbbiakban: alapszolgáltatási központ) keretében biztosítja. Az alapszolgáltatási központ ellátási területe: </w:t>
      </w:r>
    </w:p>
    <w:p w:rsidR="00535A99" w:rsidRPr="005B5835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5B5835">
        <w:rPr>
          <w:rFonts w:ascii="Arial" w:hAnsi="Arial" w:cs="Arial"/>
          <w:sz w:val="22"/>
          <w:szCs w:val="22"/>
        </w:rPr>
        <w:t>a) a b) pontban foglaltak kivételével Bácsalmás város közigazgatási területe,</w:t>
      </w:r>
    </w:p>
    <w:p w:rsidR="00535A99" w:rsidRPr="005B5835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5B5835">
        <w:rPr>
          <w:rFonts w:ascii="Arial" w:hAnsi="Arial" w:cs="Arial"/>
          <w:sz w:val="22"/>
          <w:szCs w:val="22"/>
        </w:rPr>
        <w:t>b)</w:t>
      </w:r>
      <w:r w:rsidR="00D2143B" w:rsidRPr="005B5835">
        <w:rPr>
          <w:rStyle w:val="Lbjegyzet-hivatkozs"/>
          <w:rFonts w:ascii="Arial" w:hAnsi="Arial" w:cs="Arial"/>
          <w:sz w:val="22"/>
          <w:szCs w:val="22"/>
        </w:rPr>
        <w:footnoteReference w:id="14"/>
      </w:r>
      <w:r w:rsidRPr="005B5835">
        <w:rPr>
          <w:rFonts w:ascii="Arial" w:hAnsi="Arial" w:cs="Arial"/>
          <w:sz w:val="22"/>
          <w:szCs w:val="22"/>
        </w:rPr>
        <w:t xml:space="preserve"> </w:t>
      </w:r>
      <w:r w:rsidR="005B5835" w:rsidRPr="005B5835">
        <w:rPr>
          <w:rFonts w:ascii="Arial" w:hAnsi="Arial" w:cs="Arial"/>
          <w:sz w:val="22"/>
          <w:szCs w:val="22"/>
        </w:rPr>
        <w:t>a támogató szolgáltatás esetében: Bácsalmás, Bácsszőlős, Csikéria, Katymár, Kunbaja, Madaras, Mátételke, Tataháza közigazgatási területe.</w:t>
      </w:r>
      <w:r w:rsidRPr="005B5835">
        <w:rPr>
          <w:rFonts w:ascii="Arial" w:hAnsi="Arial" w:cs="Arial"/>
          <w:sz w:val="22"/>
          <w:szCs w:val="22"/>
        </w:rPr>
        <w:t xml:space="preserve"> </w:t>
      </w:r>
    </w:p>
    <w:p w:rsidR="00535A99" w:rsidRPr="005B5835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5B5835">
        <w:rPr>
          <w:rFonts w:ascii="Arial" w:hAnsi="Arial" w:cs="Arial"/>
          <w:sz w:val="22"/>
          <w:szCs w:val="22"/>
        </w:rPr>
        <w:t>(3) A személyes gondoskodást nyújtó ellátások iránti kérelmeket az alapszolgáltatási központ vezetőjénél kell benyújtani - a családsegítő szolgáltatás iránti kérelem kivételével,</w:t>
      </w:r>
      <w:r w:rsidRPr="00212907">
        <w:rPr>
          <w:rFonts w:ascii="Arial" w:hAnsi="Arial" w:cs="Arial"/>
          <w:sz w:val="22"/>
          <w:szCs w:val="22"/>
        </w:rPr>
        <w:t xml:space="preserve"> külön jogszabályban meghatározott formanyomtatványon. A kérelemhez csatolni kell az igény elbírálásához szükséges jövedelemnyilatkozatot, egészségügyi állapotra hivatkozásnál a háziorvos igazolását a kérelmező általános egészségi állapotáról. Az alapszolgáltatási központ által nyújtott szolgáltatások igénybevételére vonatkozó szabályokat a 9/1999. (XI. 24.) </w:t>
      </w:r>
      <w:proofErr w:type="spellStart"/>
      <w:r w:rsidRPr="00212907">
        <w:rPr>
          <w:rFonts w:ascii="Arial" w:hAnsi="Arial" w:cs="Arial"/>
          <w:sz w:val="22"/>
          <w:szCs w:val="22"/>
        </w:rPr>
        <w:t>SzCsM</w:t>
      </w:r>
      <w:proofErr w:type="spellEnd"/>
      <w:r w:rsidRPr="00212907">
        <w:rPr>
          <w:rFonts w:ascii="Arial" w:hAnsi="Arial" w:cs="Arial"/>
          <w:sz w:val="22"/>
          <w:szCs w:val="22"/>
        </w:rPr>
        <w:t xml:space="preserve"> rendelet tartalmazza.</w:t>
      </w: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(4) A kérelmek elbírálása az alapszolgáltatási központ vezetőjének hatáskörébe tartozik. </w:t>
      </w: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(5)</w:t>
      </w:r>
      <w:r w:rsidR="00E17184">
        <w:rPr>
          <w:rStyle w:val="Lbjegyzet-hivatkozs"/>
          <w:rFonts w:ascii="Arial" w:hAnsi="Arial" w:cs="Arial"/>
          <w:sz w:val="22"/>
          <w:szCs w:val="22"/>
        </w:rPr>
        <w:footnoteReference w:id="15"/>
      </w:r>
      <w:r w:rsidRPr="00212907">
        <w:rPr>
          <w:rFonts w:ascii="Arial" w:hAnsi="Arial" w:cs="Arial"/>
          <w:sz w:val="22"/>
          <w:szCs w:val="22"/>
        </w:rPr>
        <w:t xml:space="preserve"> </w:t>
      </w:r>
      <w:r w:rsidR="00E17184" w:rsidRPr="00212907">
        <w:rPr>
          <w:rFonts w:ascii="Arial" w:hAnsi="Arial" w:cs="Arial"/>
          <w:sz w:val="22"/>
          <w:szCs w:val="22"/>
        </w:rPr>
        <w:t>Az alapszolgáltatási központ vezetője a kérelmet beérkezése napján nyilvántartá</w:t>
      </w:r>
      <w:r w:rsidR="00E17184">
        <w:rPr>
          <w:rFonts w:ascii="Arial" w:hAnsi="Arial" w:cs="Arial"/>
          <w:sz w:val="22"/>
          <w:szCs w:val="22"/>
        </w:rPr>
        <w:t xml:space="preserve">sba veszi, s e naptól </w:t>
      </w:r>
      <w:r w:rsidR="00E17184" w:rsidRPr="002716A5">
        <w:rPr>
          <w:rFonts w:ascii="Arial" w:hAnsi="Arial" w:cs="Arial"/>
          <w:sz w:val="22"/>
          <w:szCs w:val="22"/>
        </w:rPr>
        <w:t>számított 8 napon belül</w:t>
      </w:r>
      <w:r w:rsidR="00E17184">
        <w:rPr>
          <w:rFonts w:ascii="Arial" w:hAnsi="Arial" w:cs="Arial"/>
          <w:sz w:val="22"/>
          <w:szCs w:val="22"/>
        </w:rPr>
        <w:t xml:space="preserve"> a</w:t>
      </w:r>
      <w:r w:rsidR="00E17184" w:rsidRPr="00212907">
        <w:rPr>
          <w:rFonts w:ascii="Arial" w:hAnsi="Arial" w:cs="Arial"/>
          <w:sz w:val="22"/>
          <w:szCs w:val="22"/>
        </w:rPr>
        <w:t xml:space="preserve"> döntéséről értesíti a k</w:t>
      </w:r>
      <w:r w:rsidR="00E17184">
        <w:rPr>
          <w:rFonts w:ascii="Arial" w:hAnsi="Arial" w:cs="Arial"/>
          <w:sz w:val="22"/>
          <w:szCs w:val="22"/>
        </w:rPr>
        <w:t>érelmezőt (törvényes képviselő</w:t>
      </w:r>
      <w:r w:rsidR="00E17184" w:rsidRPr="00212907">
        <w:rPr>
          <w:rFonts w:ascii="Arial" w:hAnsi="Arial" w:cs="Arial"/>
          <w:sz w:val="22"/>
          <w:szCs w:val="22"/>
        </w:rPr>
        <w:t>t).</w:t>
      </w: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lastRenderedPageBreak/>
        <w:t xml:space="preserve">(6) Ha az ellátást igénylő illetőleg törvényes képviselője az intézmény vezetője által hozott döntést vitatja, az arról szóló értesítés kézhezvételétől számított 8 napon </w:t>
      </w:r>
      <w:r w:rsidR="00B4643A">
        <w:rPr>
          <w:rFonts w:ascii="Arial" w:hAnsi="Arial" w:cs="Arial"/>
          <w:sz w:val="22"/>
          <w:szCs w:val="22"/>
        </w:rPr>
        <w:t>belül az önkormányzat képviselő-</w:t>
      </w:r>
      <w:r w:rsidRPr="00212907">
        <w:rPr>
          <w:rFonts w:ascii="Arial" w:hAnsi="Arial" w:cs="Arial"/>
          <w:sz w:val="22"/>
          <w:szCs w:val="22"/>
        </w:rPr>
        <w:t xml:space="preserve">testületéhez fordulhat. Ilyen esetben átruházott hatáskörben a Humánpolitikai Bizottság - határozattal - dönt az érdekképviseleti fórum és az intézmény vezetőjének írásos véleményének birtokában. A bizottság I. fokú határozata ellen a határozat kézhezvételét követő 15 napon belül fellebbezést </w:t>
      </w:r>
      <w:r w:rsidR="00A54DAA">
        <w:rPr>
          <w:rFonts w:ascii="Arial" w:hAnsi="Arial" w:cs="Arial"/>
          <w:sz w:val="22"/>
          <w:szCs w:val="22"/>
        </w:rPr>
        <w:t>lehet benyújtani a k</w:t>
      </w:r>
      <w:r w:rsidRPr="00212907">
        <w:rPr>
          <w:rFonts w:ascii="Arial" w:hAnsi="Arial" w:cs="Arial"/>
          <w:sz w:val="22"/>
          <w:szCs w:val="22"/>
        </w:rPr>
        <w:t xml:space="preserve">épviselő-testülethez. </w:t>
      </w: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i/>
          <w:sz w:val="22"/>
          <w:szCs w:val="22"/>
        </w:rPr>
      </w:pP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5779A5">
        <w:rPr>
          <w:rFonts w:ascii="Arial" w:hAnsi="Arial" w:cs="Arial"/>
          <w:sz w:val="22"/>
          <w:szCs w:val="22"/>
        </w:rPr>
        <w:t>(7) Az egyes ellátások tekintetében az intézmény</w:t>
      </w:r>
      <w:r w:rsidR="0058126C" w:rsidRPr="005779A5">
        <w:rPr>
          <w:rFonts w:ascii="Arial" w:hAnsi="Arial" w:cs="Arial"/>
          <w:sz w:val="22"/>
          <w:szCs w:val="22"/>
        </w:rPr>
        <w:t xml:space="preserve">i </w:t>
      </w:r>
      <w:r w:rsidRPr="005779A5">
        <w:rPr>
          <w:rFonts w:ascii="Arial" w:hAnsi="Arial" w:cs="Arial"/>
          <w:sz w:val="22"/>
          <w:szCs w:val="22"/>
        </w:rPr>
        <w:t>térítési díjakat a képviselő-testület külön rendeletben szabályozza.</w:t>
      </w:r>
      <w:r w:rsidRPr="00212907">
        <w:rPr>
          <w:rFonts w:ascii="Arial" w:hAnsi="Arial" w:cs="Arial"/>
          <w:sz w:val="22"/>
          <w:szCs w:val="22"/>
        </w:rPr>
        <w:t xml:space="preserve"> </w:t>
      </w: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(8) Az ellátásokért fizetendő személyi térítési díjak megállapítása az intézményvezető hatáskörébe tartozik. Ha a térítési díjra kötelezett a személyi térítési díj összegét vitatja, az intézményvezető értesítését követő 8 napon belül az önkormányzathoz fordulhat. Ilyen esetben átruházott hatáskörben a Humánpolitikai Bizottság - határozattal - dönt, mely határozat ellen a kézhezvételtől számított 15 napon belül f</w:t>
      </w:r>
      <w:r w:rsidR="00C15299">
        <w:rPr>
          <w:rFonts w:ascii="Arial" w:hAnsi="Arial" w:cs="Arial"/>
          <w:sz w:val="22"/>
          <w:szCs w:val="22"/>
        </w:rPr>
        <w:t>ellebbezést lehet benyújtani a k</w:t>
      </w:r>
      <w:r w:rsidRPr="00212907">
        <w:rPr>
          <w:rFonts w:ascii="Arial" w:hAnsi="Arial" w:cs="Arial"/>
          <w:sz w:val="22"/>
          <w:szCs w:val="22"/>
        </w:rPr>
        <w:t>épviselő-testülethez. A személyi térítési díj speciális szabályait az egyes ellátási formákra vonat</w:t>
      </w:r>
      <w:r w:rsidR="00C15299">
        <w:rPr>
          <w:rFonts w:ascii="Arial" w:hAnsi="Arial" w:cs="Arial"/>
          <w:sz w:val="22"/>
          <w:szCs w:val="22"/>
        </w:rPr>
        <w:t>kozó rendelkezések tartalmazzák.</w:t>
      </w: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(9) Ha az ellátásra jogosult bármely ok miatt az ellátást nem kívánja igénybe venni, azt az intézményvezetőnek a távolmaradást megelőző 2 munkanappal be kell jelenteni. Ennek elm</w:t>
      </w:r>
      <w:r w:rsidR="00C15299">
        <w:rPr>
          <w:rFonts w:ascii="Arial" w:hAnsi="Arial" w:cs="Arial"/>
          <w:sz w:val="22"/>
          <w:szCs w:val="22"/>
        </w:rPr>
        <w:t>ulasztása esetén a térítési díj</w:t>
      </w:r>
      <w:r w:rsidRPr="00212907">
        <w:rPr>
          <w:rFonts w:ascii="Arial" w:hAnsi="Arial" w:cs="Arial"/>
          <w:sz w:val="22"/>
          <w:szCs w:val="22"/>
        </w:rPr>
        <w:t xml:space="preserve">fizetésre kötelezett a fizetési kötelezettség alól a távolmaradás kezdetétől számított 3. munkanaptól mentesül. </w:t>
      </w: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B2732F" w:rsidRPr="008E3FA8" w:rsidRDefault="00535A99" w:rsidP="00B2732F">
      <w:pPr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(10)</w:t>
      </w:r>
      <w:r w:rsidR="00B2732F">
        <w:rPr>
          <w:rStyle w:val="Lbjegyzet-hivatkozs"/>
          <w:rFonts w:ascii="Arial" w:hAnsi="Arial" w:cs="Arial"/>
          <w:sz w:val="22"/>
          <w:szCs w:val="22"/>
        </w:rPr>
        <w:footnoteReference w:id="16"/>
      </w:r>
      <w:r w:rsidRPr="00212907">
        <w:rPr>
          <w:rFonts w:ascii="Arial" w:hAnsi="Arial" w:cs="Arial"/>
          <w:sz w:val="22"/>
          <w:szCs w:val="22"/>
        </w:rPr>
        <w:t xml:space="preserve"> </w:t>
      </w:r>
      <w:r w:rsidR="00B2732F" w:rsidRPr="008E3FA8">
        <w:rPr>
          <w:rFonts w:ascii="Arial" w:hAnsi="Arial" w:cs="Arial"/>
          <w:sz w:val="22"/>
          <w:szCs w:val="22"/>
        </w:rPr>
        <w:t>Az intézményvezető megtagadhatja a napi ellátást annak, aki:</w:t>
      </w:r>
    </w:p>
    <w:p w:rsidR="00B2732F" w:rsidRPr="00873334" w:rsidRDefault="00B2732F" w:rsidP="00B273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12907">
        <w:rPr>
          <w:rFonts w:ascii="Arial" w:hAnsi="Arial" w:cs="Arial"/>
          <w:sz w:val="22"/>
          <w:szCs w:val="22"/>
        </w:rPr>
        <w:t>Idősek Klubja esetén: az</w:t>
      </w:r>
      <w:r>
        <w:rPr>
          <w:rFonts w:ascii="Arial" w:hAnsi="Arial" w:cs="Arial"/>
          <w:sz w:val="22"/>
          <w:szCs w:val="22"/>
        </w:rPr>
        <w:t xml:space="preserve"> intézmény házirendjének szabályait nem tartja be.</w:t>
      </w:r>
      <w:r w:rsidRPr="00212907">
        <w:rPr>
          <w:rFonts w:ascii="Arial" w:hAnsi="Arial" w:cs="Arial"/>
          <w:sz w:val="22"/>
          <w:szCs w:val="22"/>
        </w:rPr>
        <w:t xml:space="preserve"> </w:t>
      </w:r>
    </w:p>
    <w:p w:rsidR="00535A99" w:rsidRPr="00212907" w:rsidRDefault="00B2732F" w:rsidP="00B2732F">
      <w:pPr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étkeztetés lakcímre szállítással</w:t>
      </w:r>
      <w:r w:rsidRPr="00212907">
        <w:rPr>
          <w:rFonts w:ascii="Arial" w:hAnsi="Arial" w:cs="Arial"/>
          <w:sz w:val="22"/>
          <w:szCs w:val="22"/>
        </w:rPr>
        <w:t>: az élelem házhozszállítása, illetve egyéb szolgáltatás nyújtása során a megbeszélt időp</w:t>
      </w:r>
      <w:r>
        <w:rPr>
          <w:rFonts w:ascii="Arial" w:hAnsi="Arial" w:cs="Arial"/>
          <w:sz w:val="22"/>
          <w:szCs w:val="22"/>
        </w:rPr>
        <w:t xml:space="preserve">ontban nem tartózkodik otthon, </w:t>
      </w:r>
      <w:r w:rsidRPr="00212907">
        <w:rPr>
          <w:rFonts w:ascii="Arial" w:hAnsi="Arial" w:cs="Arial"/>
          <w:sz w:val="22"/>
          <w:szCs w:val="22"/>
        </w:rPr>
        <w:t>mások ellátásának rendjét zavarja.</w:t>
      </w:r>
      <w:r w:rsidR="00535A99" w:rsidRPr="00212907">
        <w:rPr>
          <w:rFonts w:ascii="Arial" w:hAnsi="Arial" w:cs="Arial"/>
          <w:sz w:val="22"/>
          <w:szCs w:val="22"/>
        </w:rPr>
        <w:t xml:space="preserve"> </w:t>
      </w:r>
    </w:p>
    <w:p w:rsidR="00535A99" w:rsidRPr="00212907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535A99" w:rsidRDefault="00535A99" w:rsidP="00287A92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(11) Az intézményvezető - az intézmény szakmai munkájának eredményességéről - év</w:t>
      </w:r>
      <w:r w:rsidR="007B35B0">
        <w:rPr>
          <w:rFonts w:ascii="Arial" w:hAnsi="Arial" w:cs="Arial"/>
          <w:sz w:val="22"/>
          <w:szCs w:val="22"/>
        </w:rPr>
        <w:t>ente egy alkalommal beszámol a k</w:t>
      </w:r>
      <w:r w:rsidRPr="00212907">
        <w:rPr>
          <w:rFonts w:ascii="Arial" w:hAnsi="Arial" w:cs="Arial"/>
          <w:sz w:val="22"/>
          <w:szCs w:val="22"/>
        </w:rPr>
        <w:t>épviselő-testületnek.</w:t>
      </w:r>
    </w:p>
    <w:p w:rsidR="008227A4" w:rsidRDefault="008227A4" w:rsidP="00287A92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8227A4" w:rsidRDefault="008227A4" w:rsidP="008227A4">
      <w:pPr>
        <w:pStyle w:val="Szvegtrzs"/>
        <w:spacing w:after="0"/>
        <w:ind w:firstLine="284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sz w:val="22"/>
          <w:szCs w:val="22"/>
        </w:rPr>
        <w:t>(12)</w:t>
      </w:r>
      <w:r>
        <w:rPr>
          <w:rStyle w:val="Lbjegyzet-hivatkozs"/>
          <w:rFonts w:ascii="Arial" w:hAnsi="Arial" w:cs="Arial"/>
          <w:sz w:val="22"/>
          <w:szCs w:val="22"/>
        </w:rPr>
        <w:footnoteReference w:id="17"/>
      </w:r>
      <w:r w:rsidRPr="00A93DFF">
        <w:rPr>
          <w:rFonts w:ascii="Arial" w:hAnsi="Arial" w:cs="Arial"/>
          <w:sz w:val="22"/>
          <w:szCs w:val="22"/>
        </w:rPr>
        <w:t xml:space="preserve"> Étkeztetés és házi segítségnyújtás, valamint a bölcsődei ellátás esetében az intézményvezető külön eljárás nélkül, haladéktalanul gondoskodik az intézményi ellátásról, ha a gondoskodás hiánya a rászoruló életét, testi épségét veszélyezteti.</w:t>
      </w:r>
    </w:p>
    <w:p w:rsidR="008227A4" w:rsidRPr="00A93DFF" w:rsidRDefault="008227A4" w:rsidP="008227A4">
      <w:pPr>
        <w:pStyle w:val="Szvegtrzs"/>
        <w:spacing w:after="0"/>
        <w:ind w:firstLine="284"/>
        <w:jc w:val="both"/>
        <w:rPr>
          <w:rFonts w:ascii="Arial" w:hAnsi="Arial" w:cs="Arial"/>
          <w:sz w:val="22"/>
          <w:szCs w:val="22"/>
        </w:rPr>
      </w:pPr>
    </w:p>
    <w:p w:rsidR="008227A4" w:rsidRDefault="008227A4" w:rsidP="008227A4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93DFF">
        <w:rPr>
          <w:rFonts w:ascii="Arial" w:hAnsi="Arial" w:cs="Arial"/>
          <w:sz w:val="22"/>
          <w:szCs w:val="22"/>
        </w:rPr>
        <w:t>(13)</w:t>
      </w:r>
      <w:r>
        <w:rPr>
          <w:rStyle w:val="Lbjegyzet-hivatkozs"/>
          <w:rFonts w:ascii="Arial" w:hAnsi="Arial" w:cs="Arial"/>
          <w:sz w:val="22"/>
          <w:szCs w:val="22"/>
        </w:rPr>
        <w:footnoteReference w:id="18"/>
      </w:r>
      <w:r w:rsidRPr="00A93DFF">
        <w:rPr>
          <w:rFonts w:ascii="Arial" w:hAnsi="Arial" w:cs="Arial"/>
          <w:sz w:val="22"/>
          <w:szCs w:val="22"/>
        </w:rPr>
        <w:t xml:space="preserve"> Az e rendeletben szabályozott ellátások megszüntethetők az Szt. 100-102. §-a, valamint a Gyvt. 37/A. §-a szerinti esetekben.</w:t>
      </w:r>
    </w:p>
    <w:p w:rsidR="00A878BB" w:rsidRDefault="00A878BB" w:rsidP="008227A4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A878BB" w:rsidRPr="00212907" w:rsidRDefault="00A878BB" w:rsidP="008227A4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(14)</w:t>
      </w:r>
      <w:r>
        <w:rPr>
          <w:rStyle w:val="Lbjegyzet-hivatkozs"/>
          <w:rFonts w:ascii="Arial" w:hAnsi="Arial" w:cs="Arial"/>
          <w:sz w:val="22"/>
          <w:szCs w:val="22"/>
        </w:rPr>
        <w:footnoteReference w:id="19"/>
      </w:r>
      <w:r>
        <w:rPr>
          <w:rFonts w:ascii="Arial" w:hAnsi="Arial" w:cs="Arial"/>
          <w:sz w:val="22"/>
          <w:szCs w:val="22"/>
        </w:rPr>
        <w:t xml:space="preserve"> Az intézményvezető és az ellátott közötti megállapodás megkötésekor az Szt. 94/C. §-</w:t>
      </w:r>
      <w:proofErr w:type="spellStart"/>
      <w:r>
        <w:rPr>
          <w:rFonts w:ascii="Arial" w:hAnsi="Arial" w:cs="Arial"/>
          <w:sz w:val="22"/>
          <w:szCs w:val="22"/>
        </w:rPr>
        <w:t>ában</w:t>
      </w:r>
      <w:proofErr w:type="spellEnd"/>
      <w:r>
        <w:rPr>
          <w:rFonts w:ascii="Arial" w:hAnsi="Arial" w:cs="Arial"/>
          <w:sz w:val="22"/>
          <w:szCs w:val="22"/>
        </w:rPr>
        <w:t xml:space="preserve"> foglaltakat kell figyelembe venni.</w:t>
      </w:r>
    </w:p>
    <w:p w:rsidR="0070251F" w:rsidRPr="00212907" w:rsidRDefault="0070251F" w:rsidP="008227A4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jc w:val="center"/>
        <w:rPr>
          <w:rStyle w:val="Kiemels2"/>
          <w:rFonts w:ascii="Arial" w:hAnsi="Arial" w:cs="Arial"/>
          <w:sz w:val="22"/>
          <w:szCs w:val="22"/>
        </w:rPr>
      </w:pPr>
      <w:r w:rsidRPr="00212907">
        <w:rPr>
          <w:rStyle w:val="Kiemels2"/>
          <w:rFonts w:ascii="Arial" w:hAnsi="Arial" w:cs="Arial"/>
          <w:sz w:val="22"/>
          <w:szCs w:val="22"/>
        </w:rPr>
        <w:t>9. Személyes gondoskodást nyújtó ellátások jogosultsági feltétele, térítési díjkedvezmények</w:t>
      </w:r>
    </w:p>
    <w:p w:rsidR="00535A99" w:rsidRPr="00212907" w:rsidRDefault="00535A99" w:rsidP="00287A92">
      <w:pPr>
        <w:jc w:val="center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>11. §</w:t>
      </w:r>
    </w:p>
    <w:p w:rsidR="00535A99" w:rsidRPr="00212907" w:rsidRDefault="00535A99" w:rsidP="00287A92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(1)</w:t>
      </w:r>
      <w:r w:rsidR="00B2732F">
        <w:rPr>
          <w:rStyle w:val="Lbjegyzet-hivatkozs"/>
          <w:rFonts w:ascii="Arial" w:hAnsi="Arial" w:cs="Arial"/>
          <w:sz w:val="22"/>
          <w:szCs w:val="22"/>
        </w:rPr>
        <w:footnoteReference w:id="20"/>
      </w:r>
      <w:r w:rsidRPr="00212907">
        <w:rPr>
          <w:rFonts w:ascii="Arial" w:hAnsi="Arial" w:cs="Arial"/>
          <w:sz w:val="22"/>
          <w:szCs w:val="22"/>
        </w:rPr>
        <w:t xml:space="preserve"> Az étkeztetés szociális rászorultságának fel</w:t>
      </w:r>
      <w:r w:rsidR="00B2732F">
        <w:rPr>
          <w:rFonts w:ascii="Arial" w:hAnsi="Arial" w:cs="Arial"/>
          <w:sz w:val="22"/>
          <w:szCs w:val="22"/>
        </w:rPr>
        <w:t>tétele, hogy a szociális étkez</w:t>
      </w:r>
      <w:r w:rsidRPr="00212907">
        <w:rPr>
          <w:rFonts w:ascii="Arial" w:hAnsi="Arial" w:cs="Arial"/>
          <w:sz w:val="22"/>
          <w:szCs w:val="22"/>
        </w:rPr>
        <w:t xml:space="preserve">ést igénylő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B2732F" w:rsidRPr="00384869" w:rsidRDefault="00B2732F" w:rsidP="00B2732F">
      <w:pPr>
        <w:pStyle w:val="Listaszerbekezds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384869">
        <w:rPr>
          <w:rFonts w:ascii="Arial" w:hAnsi="Arial" w:cs="Arial"/>
          <w:sz w:val="22"/>
          <w:szCs w:val="22"/>
        </w:rPr>
        <w:t xml:space="preserve">személyi azonosításra alkalmas okmány bemutatásával igazolja, hogy 62 éven felüli, </w:t>
      </w:r>
      <w:r w:rsidRPr="00384869">
        <w:rPr>
          <w:rFonts w:ascii="Arial" w:hAnsi="Arial" w:cs="Arial"/>
          <w:sz w:val="22"/>
          <w:szCs w:val="22"/>
        </w:rPr>
        <w:lastRenderedPageBreak/>
        <w:t>vagy</w:t>
      </w:r>
    </w:p>
    <w:p w:rsidR="00B2732F" w:rsidRDefault="00B2732F" w:rsidP="00B2732F">
      <w:pPr>
        <w:pStyle w:val="Listaszerbekezds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384869">
        <w:rPr>
          <w:rFonts w:ascii="Arial" w:hAnsi="Arial" w:cs="Arial"/>
          <w:sz w:val="22"/>
          <w:szCs w:val="22"/>
        </w:rPr>
        <w:t xml:space="preserve">háziorvosi igazolás alapján egészségügyi állapotra vonatkozó igazolással, vagy </w:t>
      </w:r>
    </w:p>
    <w:p w:rsidR="00B2732F" w:rsidRDefault="00B2732F" w:rsidP="00B2732F">
      <w:pPr>
        <w:pStyle w:val="Listaszerbekezds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Pr="00212907">
        <w:rPr>
          <w:rFonts w:ascii="Arial" w:hAnsi="Arial" w:cs="Arial"/>
          <w:sz w:val="22"/>
          <w:szCs w:val="22"/>
        </w:rPr>
        <w:t>háziorvosi</w:t>
      </w:r>
      <w:r>
        <w:rPr>
          <w:rFonts w:ascii="Arial" w:hAnsi="Arial" w:cs="Arial"/>
          <w:sz w:val="22"/>
          <w:szCs w:val="22"/>
        </w:rPr>
        <w:t>, kezelőorvosi,</w:t>
      </w:r>
      <w:r w:rsidRPr="00212907">
        <w:rPr>
          <w:rFonts w:ascii="Arial" w:hAnsi="Arial" w:cs="Arial"/>
          <w:sz w:val="22"/>
          <w:szCs w:val="22"/>
        </w:rPr>
        <w:t xml:space="preserve"> vagy</w:t>
      </w:r>
      <w:r>
        <w:rPr>
          <w:rFonts w:ascii="Arial" w:hAnsi="Arial" w:cs="Arial"/>
          <w:sz w:val="22"/>
          <w:szCs w:val="22"/>
        </w:rPr>
        <w:t xml:space="preserve"> korházi osztályos orvos </w:t>
      </w:r>
      <w:r w:rsidRPr="00212907">
        <w:rPr>
          <w:rFonts w:ascii="Arial" w:hAnsi="Arial" w:cs="Arial"/>
          <w:sz w:val="22"/>
          <w:szCs w:val="22"/>
        </w:rPr>
        <w:t>igazolás</w:t>
      </w:r>
      <w:r>
        <w:rPr>
          <w:rFonts w:ascii="Arial" w:hAnsi="Arial" w:cs="Arial"/>
          <w:sz w:val="22"/>
          <w:szCs w:val="22"/>
        </w:rPr>
        <w:t>a</w:t>
      </w:r>
      <w:r w:rsidRPr="00212907">
        <w:rPr>
          <w:rFonts w:ascii="Arial" w:hAnsi="Arial" w:cs="Arial"/>
          <w:sz w:val="22"/>
          <w:szCs w:val="22"/>
        </w:rPr>
        <w:t xml:space="preserve"> alapján </w:t>
      </w:r>
      <w:r>
        <w:rPr>
          <w:rFonts w:ascii="Arial" w:hAnsi="Arial" w:cs="Arial"/>
          <w:sz w:val="22"/>
          <w:szCs w:val="22"/>
        </w:rPr>
        <w:t>fogyatékosságban, pszichiátriai vagy</w:t>
      </w:r>
      <w:r w:rsidRPr="00212907">
        <w:rPr>
          <w:rFonts w:ascii="Arial" w:hAnsi="Arial" w:cs="Arial"/>
          <w:sz w:val="22"/>
          <w:szCs w:val="22"/>
        </w:rPr>
        <w:t xml:space="preserve"> szenvedélybetegségben szenved, vagy</w:t>
      </w:r>
    </w:p>
    <w:p w:rsidR="00B2732F" w:rsidRDefault="00B2732F" w:rsidP="00B2732F">
      <w:pPr>
        <w:pStyle w:val="Listaszerbekezds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Pr="00212907">
        <w:rPr>
          <w:rFonts w:ascii="Arial" w:hAnsi="Arial" w:cs="Arial"/>
          <w:sz w:val="22"/>
          <w:szCs w:val="22"/>
        </w:rPr>
        <w:t>népesség-nyilvántartás, illetve környezettanulmány</w:t>
      </w:r>
      <w:r>
        <w:rPr>
          <w:rFonts w:ascii="Arial" w:hAnsi="Arial" w:cs="Arial"/>
          <w:sz w:val="22"/>
          <w:szCs w:val="22"/>
        </w:rPr>
        <w:t xml:space="preserve"> alapján hajléktalannak minősül, vagy</w:t>
      </w:r>
    </w:p>
    <w:p w:rsidR="00B2732F" w:rsidRDefault="00B2732F" w:rsidP="00B2732F">
      <w:pPr>
        <w:pStyle w:val="Listaszerbekezds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 w:rsidR="002A5BFD">
        <w:rPr>
          <w:rStyle w:val="Lbjegyzet-hivatkozs"/>
          <w:rFonts w:ascii="Arial" w:hAnsi="Arial" w:cs="Arial"/>
          <w:sz w:val="22"/>
          <w:szCs w:val="22"/>
        </w:rPr>
        <w:footnoteReference w:id="21"/>
      </w:r>
      <w:r>
        <w:rPr>
          <w:rFonts w:ascii="Arial" w:hAnsi="Arial" w:cs="Arial"/>
          <w:sz w:val="22"/>
          <w:szCs w:val="22"/>
        </w:rPr>
        <w:tab/>
      </w:r>
      <w:r w:rsidR="002A5BFD" w:rsidRPr="00611385">
        <w:rPr>
          <w:rFonts w:ascii="Arial" w:hAnsi="Arial" w:cs="Arial"/>
          <w:sz w:val="22"/>
          <w:szCs w:val="22"/>
        </w:rPr>
        <w:t>jövedelme a szociális vetítési alap összegét nem éri el és együttműködik az illetékes foglalkoztatási osztállyal.</w:t>
      </w:r>
      <w:r>
        <w:rPr>
          <w:rFonts w:ascii="Arial" w:hAnsi="Arial" w:cs="Arial"/>
          <w:sz w:val="22"/>
          <w:szCs w:val="22"/>
        </w:rPr>
        <w:t>”</w:t>
      </w:r>
    </w:p>
    <w:p w:rsidR="00535A99" w:rsidRPr="00212907" w:rsidRDefault="00535A99" w:rsidP="00287A92">
      <w:pPr>
        <w:rPr>
          <w:rFonts w:ascii="Arial" w:hAnsi="Arial" w:cs="Arial"/>
          <w:sz w:val="22"/>
          <w:szCs w:val="22"/>
        </w:rPr>
      </w:pPr>
    </w:p>
    <w:p w:rsidR="00BC5CAC" w:rsidRPr="00873334" w:rsidRDefault="00535A99" w:rsidP="00640BD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(2)</w:t>
      </w:r>
      <w:r w:rsidR="00F27909">
        <w:rPr>
          <w:rStyle w:val="Lbjegyzet-hivatkozs"/>
          <w:rFonts w:ascii="Arial" w:hAnsi="Arial" w:cs="Arial"/>
          <w:sz w:val="22"/>
          <w:szCs w:val="22"/>
        </w:rPr>
        <w:footnoteReference w:id="22"/>
      </w:r>
      <w:r w:rsidRPr="00212907">
        <w:rPr>
          <w:rFonts w:ascii="Arial" w:hAnsi="Arial" w:cs="Arial"/>
          <w:sz w:val="22"/>
          <w:szCs w:val="22"/>
        </w:rPr>
        <w:t xml:space="preserve"> </w:t>
      </w:r>
      <w:r w:rsidR="00BC5CAC">
        <w:rPr>
          <w:rFonts w:ascii="Arial" w:hAnsi="Arial" w:cs="Arial"/>
          <w:sz w:val="22"/>
          <w:szCs w:val="22"/>
        </w:rPr>
        <w:t xml:space="preserve">Az </w:t>
      </w:r>
      <w:r w:rsidR="00BC5CAC" w:rsidRPr="00873334">
        <w:rPr>
          <w:rFonts w:ascii="Arial" w:hAnsi="Arial" w:cs="Arial"/>
          <w:sz w:val="22"/>
          <w:szCs w:val="22"/>
        </w:rPr>
        <w:t xml:space="preserve">étkezésért fizetendő személyi térítési díjat az alábbiak figyelembevételével kell megállapítani: </w:t>
      </w:r>
    </w:p>
    <w:p w:rsidR="00BC5CAC" w:rsidRPr="00873334" w:rsidRDefault="00BC5CAC" w:rsidP="00287A92">
      <w:pPr>
        <w:jc w:val="both"/>
        <w:rPr>
          <w:rFonts w:ascii="Arial" w:hAnsi="Arial" w:cs="Arial"/>
          <w:sz w:val="22"/>
          <w:szCs w:val="22"/>
        </w:rPr>
      </w:pPr>
    </w:p>
    <w:p w:rsidR="00BC5CAC" w:rsidRDefault="00BC5CAC" w:rsidP="0062229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873334">
        <w:rPr>
          <w:rFonts w:ascii="Arial" w:hAnsi="Arial" w:cs="Arial"/>
          <w:sz w:val="22"/>
          <w:szCs w:val="22"/>
        </w:rPr>
        <w:t>a)</w:t>
      </w:r>
      <w:r w:rsidR="0062229F">
        <w:rPr>
          <w:rStyle w:val="Lbjegyzet-hivatkozs"/>
          <w:rFonts w:ascii="Arial" w:hAnsi="Arial" w:cs="Arial"/>
          <w:sz w:val="22"/>
          <w:szCs w:val="22"/>
        </w:rPr>
        <w:footnoteReference w:id="23"/>
      </w:r>
      <w:r w:rsidR="0062229F" w:rsidRPr="0062229F">
        <w:rPr>
          <w:rFonts w:ascii="Arial" w:hAnsi="Arial" w:cs="Arial"/>
          <w:sz w:val="22"/>
          <w:szCs w:val="22"/>
        </w:rPr>
        <w:t xml:space="preserve"> </w:t>
      </w:r>
      <w:r w:rsidR="0062229F">
        <w:rPr>
          <w:rFonts w:ascii="Arial" w:hAnsi="Arial" w:cs="Arial"/>
          <w:sz w:val="22"/>
          <w:szCs w:val="22"/>
        </w:rPr>
        <w:t>Az étkeztetésért fizetendő személyi térítési díjat az 5. melléklet figyelembevételével kell megállapítani.</w:t>
      </w:r>
    </w:p>
    <w:p w:rsidR="0062229F" w:rsidRPr="00873334" w:rsidRDefault="0062229F" w:rsidP="0062229F">
      <w:pPr>
        <w:jc w:val="both"/>
        <w:rPr>
          <w:rFonts w:ascii="Arial" w:hAnsi="Arial" w:cs="Arial"/>
          <w:sz w:val="22"/>
          <w:szCs w:val="22"/>
        </w:rPr>
      </w:pPr>
    </w:p>
    <w:p w:rsidR="00BC5CAC" w:rsidRPr="00873334" w:rsidRDefault="00BC5CAC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873334">
        <w:rPr>
          <w:rFonts w:ascii="Arial" w:hAnsi="Arial" w:cs="Arial"/>
          <w:sz w:val="22"/>
          <w:szCs w:val="22"/>
        </w:rPr>
        <w:t>b) Az étel házhoz szállítása esetén a kiszállítás díjára kedvezmény nem állapítható meg.</w:t>
      </w:r>
    </w:p>
    <w:p w:rsidR="00BC5CAC" w:rsidRPr="00873334" w:rsidRDefault="00BC5CAC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BC5CAC" w:rsidRPr="00873334" w:rsidRDefault="00BC5CAC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873334">
        <w:rPr>
          <w:rFonts w:ascii="Arial" w:hAnsi="Arial" w:cs="Arial"/>
          <w:sz w:val="22"/>
          <w:szCs w:val="22"/>
        </w:rPr>
        <w:t>c)</w:t>
      </w:r>
      <w:r w:rsidR="00B2732F">
        <w:rPr>
          <w:rStyle w:val="Lbjegyzet-hivatkozs"/>
          <w:rFonts w:ascii="Arial" w:hAnsi="Arial" w:cs="Arial"/>
          <w:sz w:val="22"/>
          <w:szCs w:val="22"/>
        </w:rPr>
        <w:footnoteReference w:id="24"/>
      </w:r>
      <w:r w:rsidRPr="00873334">
        <w:rPr>
          <w:rFonts w:ascii="Arial" w:hAnsi="Arial" w:cs="Arial"/>
          <w:sz w:val="22"/>
          <w:szCs w:val="22"/>
        </w:rPr>
        <w:t xml:space="preserve"> </w:t>
      </w:r>
      <w:r w:rsidR="00B2732F" w:rsidRPr="00873334">
        <w:rPr>
          <w:rFonts w:ascii="Arial" w:hAnsi="Arial" w:cs="Arial"/>
          <w:sz w:val="22"/>
          <w:szCs w:val="22"/>
        </w:rPr>
        <w:t>Létfenntartást súlyosan veszélyeztető életkörülmények</w:t>
      </w:r>
      <w:r w:rsidR="00B2732F">
        <w:rPr>
          <w:rFonts w:ascii="Arial" w:hAnsi="Arial" w:cs="Arial"/>
          <w:sz w:val="22"/>
          <w:szCs w:val="22"/>
        </w:rPr>
        <w:t xml:space="preserve"> (R. 7. § (5)), továbbá a család és gyermekjóléti szolgálat javaslata</w:t>
      </w:r>
      <w:r w:rsidR="00B2732F" w:rsidRPr="00873334">
        <w:rPr>
          <w:rFonts w:ascii="Arial" w:hAnsi="Arial" w:cs="Arial"/>
          <w:sz w:val="22"/>
          <w:szCs w:val="22"/>
        </w:rPr>
        <w:t xml:space="preserve"> </w:t>
      </w:r>
      <w:r w:rsidR="00B2732F">
        <w:rPr>
          <w:rFonts w:ascii="Arial" w:hAnsi="Arial" w:cs="Arial"/>
          <w:sz w:val="22"/>
          <w:szCs w:val="22"/>
        </w:rPr>
        <w:t>esetén az étkeztetés térítésmen</w:t>
      </w:r>
      <w:r w:rsidR="00B2732F" w:rsidRPr="00873334">
        <w:rPr>
          <w:rFonts w:ascii="Arial" w:hAnsi="Arial" w:cs="Arial"/>
          <w:sz w:val="22"/>
          <w:szCs w:val="22"/>
        </w:rPr>
        <w:t>tesen biztosítható az a</w:t>
      </w:r>
      <w:r w:rsidR="00B2732F">
        <w:rPr>
          <w:rFonts w:ascii="Arial" w:hAnsi="Arial" w:cs="Arial"/>
          <w:sz w:val="22"/>
          <w:szCs w:val="22"/>
        </w:rPr>
        <w:t>rra rászoruló személy részére.</w:t>
      </w: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B6103B" w:rsidP="00287A92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12. §</w:t>
      </w:r>
      <w:r w:rsidR="000E1E1D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25"/>
      </w: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6F5D6E" w:rsidRDefault="006F5D6E" w:rsidP="006F5D6E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Pr="0087333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házi segítségnyújtásért (szociális segítés, személyi gondozás) fizetendő személyi térítési díjat a 6. melléklet figyelembevételével kell megállapítani.</w:t>
      </w:r>
    </w:p>
    <w:p w:rsidR="006F5D6E" w:rsidRPr="00873334" w:rsidRDefault="006F5D6E" w:rsidP="006F5D6E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873334">
        <w:rPr>
          <w:rFonts w:ascii="Arial" w:hAnsi="Arial" w:cs="Arial"/>
          <w:sz w:val="22"/>
          <w:szCs w:val="22"/>
        </w:rPr>
        <w:t>Létfenntartást súlyosan veszélyeztető életkörülmények</w:t>
      </w:r>
      <w:r>
        <w:rPr>
          <w:rFonts w:ascii="Arial" w:hAnsi="Arial" w:cs="Arial"/>
          <w:sz w:val="22"/>
          <w:szCs w:val="22"/>
        </w:rPr>
        <w:t xml:space="preserve"> (R. 7. § (5)) esetén a házi segítségnyújtás térítésmen</w:t>
      </w:r>
      <w:r w:rsidRPr="00873334">
        <w:rPr>
          <w:rFonts w:ascii="Arial" w:hAnsi="Arial" w:cs="Arial"/>
          <w:sz w:val="22"/>
          <w:szCs w:val="22"/>
        </w:rPr>
        <w:t>tesen biztosítható az a</w:t>
      </w:r>
      <w:r>
        <w:rPr>
          <w:rFonts w:ascii="Arial" w:hAnsi="Arial" w:cs="Arial"/>
          <w:sz w:val="22"/>
          <w:szCs w:val="22"/>
        </w:rPr>
        <w:t xml:space="preserve">rra rászoruló személy részére.” </w:t>
      </w:r>
    </w:p>
    <w:p w:rsidR="006F5D6E" w:rsidRDefault="006F5D6E" w:rsidP="006F5D6E">
      <w:pPr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jc w:val="center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>13. §</w:t>
      </w:r>
      <w:r w:rsidR="00B90BAF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26"/>
      </w: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86617B"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 xml:space="preserve"> A tanyagondnok a külterületen élő</w:t>
      </w:r>
      <w:r w:rsidRPr="00212907">
        <w:rPr>
          <w:rFonts w:ascii="Arial" w:hAnsi="Arial" w:cs="Arial"/>
          <w:sz w:val="22"/>
          <w:szCs w:val="22"/>
        </w:rPr>
        <w:t xml:space="preserve"> lakosság életkörülményeinek javítása érdekében a közvetlen, személyes szolgáltatások közül az alábbi alapfeladatokat látja el: </w:t>
      </w: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a) közreműködés </w:t>
      </w: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212907">
        <w:rPr>
          <w:rFonts w:ascii="Arial" w:hAnsi="Arial" w:cs="Arial"/>
          <w:sz w:val="22"/>
          <w:szCs w:val="22"/>
        </w:rPr>
        <w:t>aa</w:t>
      </w:r>
      <w:proofErr w:type="spellEnd"/>
      <w:r w:rsidRPr="00212907">
        <w:rPr>
          <w:rFonts w:ascii="Arial" w:hAnsi="Arial" w:cs="Arial"/>
          <w:sz w:val="22"/>
          <w:szCs w:val="22"/>
        </w:rPr>
        <w:t xml:space="preserve">) a szociális étkeztetésben az intézményvezető munkaszervezési intézkedései szerint, </w:t>
      </w: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ab) a házi segítségnyújtásban (bevásárlás, gyógyszerkiváltás, postai küldemények feladása),</w:t>
      </w: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212907">
        <w:rPr>
          <w:rFonts w:ascii="Arial" w:hAnsi="Arial" w:cs="Arial"/>
          <w:sz w:val="22"/>
          <w:szCs w:val="22"/>
        </w:rPr>
        <w:t>ac</w:t>
      </w:r>
      <w:proofErr w:type="spellEnd"/>
      <w:r w:rsidRPr="00212907">
        <w:rPr>
          <w:rFonts w:ascii="Arial" w:hAnsi="Arial" w:cs="Arial"/>
          <w:sz w:val="22"/>
          <w:szCs w:val="22"/>
        </w:rPr>
        <w:t>) közösségi és szociális információk szolgáltatásában,</w:t>
      </w: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b) egészségügyi ellátáshoz való hozzájutás biztosítása:</w:t>
      </w: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</w:t>
      </w:r>
      <w:proofErr w:type="spellEnd"/>
      <w:r w:rsidRPr="00212907">
        <w:rPr>
          <w:rFonts w:ascii="Arial" w:hAnsi="Arial" w:cs="Arial"/>
          <w:sz w:val="22"/>
          <w:szCs w:val="22"/>
        </w:rPr>
        <w:t>) külterületen élő betegek háziorvosi rendelésre, a helyi járóbeteg-szakellátásra történő szállítása,</w:t>
      </w: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212907">
        <w:rPr>
          <w:rFonts w:ascii="Arial" w:hAnsi="Arial" w:cs="Arial"/>
          <w:sz w:val="22"/>
          <w:szCs w:val="22"/>
        </w:rPr>
        <w:t>bb</w:t>
      </w:r>
      <w:proofErr w:type="spellEnd"/>
      <w:r w:rsidRPr="00212907">
        <w:rPr>
          <w:rFonts w:ascii="Arial" w:hAnsi="Arial" w:cs="Arial"/>
          <w:sz w:val="22"/>
          <w:szCs w:val="22"/>
        </w:rPr>
        <w:t>) gyógyszerkiváltás, gyógyászati segédeszközök beszerzése,</w:t>
      </w: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c) óvodáskorú, iskoláskorú gyermek</w:t>
      </w:r>
      <w:r>
        <w:rPr>
          <w:rFonts w:ascii="Arial" w:hAnsi="Arial" w:cs="Arial"/>
          <w:sz w:val="22"/>
          <w:szCs w:val="22"/>
        </w:rPr>
        <w:t>ek szállítása óvodába, iskolába, egyéb gyermekszállítás,</w:t>
      </w: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) A tanyagondnok által a külterületen élő</w:t>
      </w:r>
      <w:r w:rsidRPr="00212907">
        <w:rPr>
          <w:rFonts w:ascii="Arial" w:hAnsi="Arial" w:cs="Arial"/>
          <w:sz w:val="22"/>
          <w:szCs w:val="22"/>
        </w:rPr>
        <w:t xml:space="preserve"> lakosság életkörülményeinek érdekében a közvetett, személyes szolgáltatások közül az alábbi kiegészítő feladatokat látja el: </w:t>
      </w: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a) közösségi, művelődési, sport- és szabadidős tevékenységek szervezése, segítése</w:t>
      </w: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b) egyéni, hivatalos ügyek intézésének segítése, lakossági igények továbbítása, </w:t>
      </w:r>
    </w:p>
    <w:p w:rsidR="00B90BAF" w:rsidRDefault="00B90BAF" w:rsidP="00B90BAF">
      <w:pPr>
        <w:ind w:firstLine="284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c) egyéb lakossági szolgáltatások biz</w:t>
      </w:r>
      <w:r>
        <w:rPr>
          <w:rFonts w:ascii="Arial" w:hAnsi="Arial" w:cs="Arial"/>
          <w:sz w:val="22"/>
          <w:szCs w:val="22"/>
        </w:rPr>
        <w:t>tosításában való közreműködés (</w:t>
      </w:r>
      <w:r w:rsidRPr="00212907">
        <w:rPr>
          <w:rFonts w:ascii="Arial" w:hAnsi="Arial" w:cs="Arial"/>
          <w:sz w:val="22"/>
          <w:szCs w:val="22"/>
        </w:rPr>
        <w:t xml:space="preserve">pl.: háztartási gépek </w:t>
      </w:r>
      <w:r w:rsidRPr="00212907">
        <w:rPr>
          <w:rFonts w:ascii="Arial" w:hAnsi="Arial" w:cs="Arial"/>
          <w:sz w:val="22"/>
          <w:szCs w:val="22"/>
        </w:rPr>
        <w:lastRenderedPageBreak/>
        <w:t>javíttatása, gázpalack</w:t>
      </w:r>
      <w:r>
        <w:rPr>
          <w:rFonts w:ascii="Arial" w:hAnsi="Arial" w:cs="Arial"/>
          <w:sz w:val="22"/>
          <w:szCs w:val="22"/>
        </w:rPr>
        <w:t xml:space="preserve"> </w:t>
      </w:r>
      <w:r w:rsidRPr="00212907">
        <w:rPr>
          <w:rFonts w:ascii="Arial" w:hAnsi="Arial" w:cs="Arial"/>
          <w:sz w:val="22"/>
          <w:szCs w:val="22"/>
        </w:rPr>
        <w:t xml:space="preserve">csere) </w:t>
      </w:r>
    </w:p>
    <w:p w:rsidR="00B90BAF" w:rsidRPr="00212907" w:rsidRDefault="00B90BAF" w:rsidP="00B90BAF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egyéb szociális és gyermekjóléti alapszolgáltatások biztosításában való közreműködés</w:t>
      </w:r>
    </w:p>
    <w:p w:rsidR="00B90BAF" w:rsidRPr="00212907" w:rsidRDefault="00B90BAF" w:rsidP="00B90BAF">
      <w:pPr>
        <w:ind w:firstLine="284"/>
        <w:rPr>
          <w:rFonts w:ascii="Arial" w:hAnsi="Arial" w:cs="Arial"/>
          <w:sz w:val="22"/>
          <w:szCs w:val="22"/>
        </w:rPr>
      </w:pP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(3) A tanyagondnok által biztosított közvetett szolgáltatások: </w:t>
      </w:r>
    </w:p>
    <w:p w:rsidR="00B90BAF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ételszállítás köznevelési intézményekbe</w:t>
      </w: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212907">
        <w:rPr>
          <w:rFonts w:ascii="Arial" w:hAnsi="Arial" w:cs="Arial"/>
          <w:sz w:val="22"/>
          <w:szCs w:val="22"/>
        </w:rPr>
        <w:t xml:space="preserve">önkormányzati információs közvetítése a lakosság részére, </w:t>
      </w:r>
    </w:p>
    <w:p w:rsidR="00B90BAF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1290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külterületen élő </w:t>
      </w:r>
      <w:r w:rsidRPr="00212907">
        <w:rPr>
          <w:rFonts w:ascii="Arial" w:hAnsi="Arial" w:cs="Arial"/>
          <w:sz w:val="22"/>
          <w:szCs w:val="22"/>
        </w:rPr>
        <w:t>lakosság körében felmerülő igények, problémák k</w:t>
      </w:r>
      <w:r>
        <w:rPr>
          <w:rFonts w:ascii="Arial" w:hAnsi="Arial" w:cs="Arial"/>
          <w:sz w:val="22"/>
          <w:szCs w:val="22"/>
        </w:rPr>
        <w:t>özvetítése az önkormányzat felé,</w:t>
      </w:r>
      <w:r w:rsidRPr="00212907">
        <w:rPr>
          <w:rFonts w:ascii="Arial" w:hAnsi="Arial" w:cs="Arial"/>
          <w:sz w:val="22"/>
          <w:szCs w:val="22"/>
        </w:rPr>
        <w:t xml:space="preserve"> </w:t>
      </w:r>
    </w:p>
    <w:p w:rsidR="00B90BAF" w:rsidRPr="004146C3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4146C3">
        <w:rPr>
          <w:rFonts w:ascii="Arial" w:hAnsi="Arial" w:cs="Arial"/>
          <w:sz w:val="22"/>
          <w:szCs w:val="22"/>
        </w:rPr>
        <w:t>a tanyagondnoki szolgálat működtetésével kapcsolatos teendők ellátása</w:t>
      </w:r>
    </w:p>
    <w:p w:rsidR="00B90BAF" w:rsidRPr="004146C3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4146C3">
        <w:rPr>
          <w:rFonts w:ascii="Arial" w:hAnsi="Arial" w:cs="Arial"/>
          <w:sz w:val="22"/>
          <w:szCs w:val="22"/>
        </w:rPr>
        <w:t>a felsorolt közvetett szolgáltatások a szolgáltatásnyújtás 50 %-át tehetik ki”</w:t>
      </w:r>
    </w:p>
    <w:p w:rsidR="00B90BAF" w:rsidRPr="00212907" w:rsidRDefault="00B90BAF" w:rsidP="00B90BAF">
      <w:pPr>
        <w:rPr>
          <w:rFonts w:ascii="Arial" w:hAnsi="Arial" w:cs="Arial"/>
          <w:sz w:val="22"/>
          <w:szCs w:val="22"/>
        </w:rPr>
      </w:pPr>
    </w:p>
    <w:p w:rsidR="00B90BAF" w:rsidRPr="00212907" w:rsidRDefault="00B90BAF" w:rsidP="00B90BAF">
      <w:pPr>
        <w:ind w:firstLine="330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(4) A tanyagondnoki szolgáltatás térítésmentes.</w:t>
      </w:r>
    </w:p>
    <w:p w:rsidR="00B90BAF" w:rsidRPr="00212907" w:rsidRDefault="00B90BAF" w:rsidP="00B90BAF">
      <w:pPr>
        <w:ind w:firstLine="330"/>
        <w:rPr>
          <w:rFonts w:ascii="Arial" w:hAnsi="Arial" w:cs="Arial"/>
          <w:sz w:val="22"/>
          <w:szCs w:val="22"/>
        </w:rPr>
      </w:pPr>
    </w:p>
    <w:p w:rsidR="00B90BAF" w:rsidRPr="00212907" w:rsidRDefault="00B90BAF" w:rsidP="00B90BAF">
      <w:pPr>
        <w:ind w:left="709" w:hanging="379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(5) Ha az (1) bekezdés </w:t>
      </w:r>
      <w:proofErr w:type="spellStart"/>
      <w:r w:rsidRPr="00212907">
        <w:rPr>
          <w:rFonts w:ascii="Arial" w:hAnsi="Arial" w:cs="Arial"/>
          <w:sz w:val="22"/>
          <w:szCs w:val="22"/>
        </w:rPr>
        <w:t>aa</w:t>
      </w:r>
      <w:proofErr w:type="spellEnd"/>
      <w:r w:rsidRPr="00212907">
        <w:rPr>
          <w:rFonts w:ascii="Arial" w:hAnsi="Arial" w:cs="Arial"/>
          <w:sz w:val="22"/>
          <w:szCs w:val="22"/>
        </w:rPr>
        <w:t>) és ab) pontjaiban foglalt szociál</w:t>
      </w:r>
      <w:r>
        <w:rPr>
          <w:rFonts w:ascii="Arial" w:hAnsi="Arial" w:cs="Arial"/>
          <w:sz w:val="22"/>
          <w:szCs w:val="22"/>
        </w:rPr>
        <w:t>is alapellátási feladatokat az alapszolgáltatási k</w:t>
      </w:r>
      <w:r w:rsidRPr="00212907">
        <w:rPr>
          <w:rFonts w:ascii="Arial" w:hAnsi="Arial" w:cs="Arial"/>
          <w:sz w:val="22"/>
          <w:szCs w:val="22"/>
        </w:rPr>
        <w:t xml:space="preserve">özpont a tanyagondnok közreműködésével látja el, </w:t>
      </w:r>
      <w:r>
        <w:rPr>
          <w:rFonts w:ascii="Arial" w:hAnsi="Arial" w:cs="Arial"/>
          <w:sz w:val="22"/>
          <w:szCs w:val="22"/>
        </w:rPr>
        <w:t xml:space="preserve">a </w:t>
      </w:r>
      <w:r w:rsidRPr="00212907">
        <w:rPr>
          <w:rFonts w:ascii="Arial" w:hAnsi="Arial" w:cs="Arial"/>
          <w:sz w:val="22"/>
          <w:szCs w:val="22"/>
        </w:rPr>
        <w:t xml:space="preserve">szolgáltatások után fizetendő személyi térítési díjat e rendeletben meghatározott kedvezmények figyelembevételével kell meghatározni. </w:t>
      </w:r>
    </w:p>
    <w:p w:rsidR="00B90BAF" w:rsidRPr="00212907" w:rsidRDefault="00B90BAF" w:rsidP="00B90BAF">
      <w:pPr>
        <w:jc w:val="both"/>
        <w:rPr>
          <w:rFonts w:ascii="Arial" w:hAnsi="Arial" w:cs="Arial"/>
          <w:sz w:val="22"/>
          <w:szCs w:val="22"/>
        </w:rPr>
      </w:pPr>
    </w:p>
    <w:p w:rsidR="00B90BAF" w:rsidRPr="00212907" w:rsidRDefault="00B90BAF" w:rsidP="00B90BAF">
      <w:pPr>
        <w:ind w:left="709" w:hanging="379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(6) A tanyagondnok tevékenysége Bácsalmás külterületen élő lakosságára terjed ki. Bácsalmás külterületi lakosságszáma 400 fő alatti. Külterületek megne</w:t>
      </w:r>
      <w:r>
        <w:rPr>
          <w:rFonts w:ascii="Arial" w:hAnsi="Arial" w:cs="Arial"/>
          <w:sz w:val="22"/>
          <w:szCs w:val="22"/>
        </w:rPr>
        <w:t xml:space="preserve">vezése: </w:t>
      </w:r>
      <w:proofErr w:type="spellStart"/>
      <w:r>
        <w:rPr>
          <w:rFonts w:ascii="Arial" w:hAnsi="Arial" w:cs="Arial"/>
          <w:sz w:val="22"/>
          <w:szCs w:val="22"/>
        </w:rPr>
        <w:t>Óalmás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Ószőlők</w:t>
      </w:r>
      <w:proofErr w:type="spellEnd"/>
      <w:r>
        <w:rPr>
          <w:rFonts w:ascii="Arial" w:hAnsi="Arial" w:cs="Arial"/>
          <w:sz w:val="22"/>
          <w:szCs w:val="22"/>
        </w:rPr>
        <w:t>, Telekiszőlők, Doboka</w:t>
      </w:r>
      <w:r w:rsidRPr="00212907">
        <w:rPr>
          <w:rFonts w:ascii="Arial" w:hAnsi="Arial" w:cs="Arial"/>
          <w:sz w:val="22"/>
          <w:szCs w:val="22"/>
        </w:rPr>
        <w:t>nagyjárás, Kunbajapuszta, Szászitelep.</w:t>
      </w:r>
    </w:p>
    <w:p w:rsidR="00B90BAF" w:rsidRPr="00212907" w:rsidRDefault="00B90BAF" w:rsidP="00B90BAF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B90BAF" w:rsidP="00B90BA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(7) A tanyagondnok tevékenységi naplója vezetése során a szolgáltatást igénybe vevő aláírása nem szükséges.</w:t>
      </w:r>
    </w:p>
    <w:p w:rsidR="00535A99" w:rsidRPr="00212907" w:rsidRDefault="00535A99" w:rsidP="00287A92">
      <w:pPr>
        <w:jc w:val="center"/>
        <w:rPr>
          <w:rFonts w:ascii="Arial" w:hAnsi="Arial" w:cs="Arial"/>
          <w:b/>
          <w:sz w:val="22"/>
          <w:szCs w:val="22"/>
        </w:rPr>
      </w:pPr>
      <w:r w:rsidRPr="00212907">
        <w:rPr>
          <w:rFonts w:ascii="Arial" w:hAnsi="Arial" w:cs="Arial"/>
          <w:b/>
          <w:sz w:val="22"/>
          <w:szCs w:val="22"/>
        </w:rPr>
        <w:t>14. §</w:t>
      </w: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(1) A támogató szolgáltatás célja fogyatékos személyek lakókörnyezetében történő ellátása, elsősorban a lakáson kívüli közszolgáltatások elérésének segítése, valamint életvitelük önállóságának megőrzése mellett a lakáson belüli speciális segítségnyújtás biztosítása révén.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(2) Támogató szolgáltatás keretében igénybevett személyi segítés esetén a személyi térítési díjat az alábbiak figyelembevételével kell megállapítani: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165227" w:rsidRDefault="00535A99" w:rsidP="00A70CCF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a)</w:t>
      </w:r>
      <w:r w:rsidR="00A70CCF">
        <w:rPr>
          <w:rStyle w:val="Lbjegyzet-hivatkozs"/>
          <w:rFonts w:ascii="Arial" w:hAnsi="Arial" w:cs="Arial"/>
          <w:sz w:val="22"/>
          <w:szCs w:val="22"/>
        </w:rPr>
        <w:footnoteReference w:id="27"/>
      </w:r>
      <w:r w:rsidRPr="00212907">
        <w:rPr>
          <w:rFonts w:ascii="Arial" w:hAnsi="Arial" w:cs="Arial"/>
          <w:sz w:val="22"/>
          <w:szCs w:val="22"/>
        </w:rPr>
        <w:t xml:space="preserve"> </w:t>
      </w:r>
      <w:r w:rsidR="00A70CCF">
        <w:rPr>
          <w:rFonts w:ascii="Arial" w:hAnsi="Arial" w:cs="Arial"/>
          <w:sz w:val="22"/>
          <w:szCs w:val="22"/>
        </w:rPr>
        <w:t>Szociális rászorultság fennállása esetén a személyi térítési díjat a 7. melléklet alapján kell megállapítani.</w:t>
      </w:r>
    </w:p>
    <w:p w:rsidR="00A70CCF" w:rsidRDefault="00A70CCF" w:rsidP="00A70CCF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b) A személyi segítésen belül a mentális gondozást és a támogató szolgáltatást igénybe vevők részére szervezett klubfoglalkozás térítésmentesen vehető igénybe. 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c) Tartási szerződést kötött személy esetében, személyi segítő szolgáltatás igénybevétele esetén személyi térítési díjk</w:t>
      </w:r>
      <w:r w:rsidR="001D3E8E">
        <w:rPr>
          <w:rFonts w:ascii="Arial" w:hAnsi="Arial" w:cs="Arial"/>
          <w:sz w:val="22"/>
          <w:szCs w:val="22"/>
        </w:rPr>
        <w:t xml:space="preserve">edvezmény nem nyújtható.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d)</w:t>
      </w:r>
      <w:r w:rsidR="00BF7F9B">
        <w:rPr>
          <w:rStyle w:val="Lbjegyzet-hivatkozs"/>
          <w:rFonts w:ascii="Arial" w:hAnsi="Arial" w:cs="Arial"/>
          <w:sz w:val="22"/>
          <w:szCs w:val="22"/>
        </w:rPr>
        <w:footnoteReference w:id="28"/>
      </w:r>
      <w:r w:rsidRPr="00212907">
        <w:rPr>
          <w:rFonts w:ascii="Arial" w:hAnsi="Arial" w:cs="Arial"/>
          <w:sz w:val="22"/>
          <w:szCs w:val="22"/>
        </w:rPr>
        <w:t xml:space="preserve"> </w:t>
      </w:r>
      <w:r w:rsidR="00BF7F9B" w:rsidRPr="00212907">
        <w:rPr>
          <w:rFonts w:ascii="Arial" w:hAnsi="Arial" w:cs="Arial"/>
          <w:sz w:val="22"/>
          <w:szCs w:val="22"/>
        </w:rPr>
        <w:t>A szociálisan nem rászorult, de fogyatékos személyek esetében</w:t>
      </w:r>
      <w:r w:rsidR="00BF7F9B">
        <w:rPr>
          <w:rFonts w:ascii="Arial" w:hAnsi="Arial" w:cs="Arial"/>
          <w:sz w:val="22"/>
          <w:szCs w:val="22"/>
        </w:rPr>
        <w:t xml:space="preserve"> a</w:t>
      </w:r>
      <w:r w:rsidR="00BF7F9B" w:rsidRPr="00212907">
        <w:rPr>
          <w:rFonts w:ascii="Arial" w:hAnsi="Arial" w:cs="Arial"/>
          <w:sz w:val="22"/>
          <w:szCs w:val="22"/>
        </w:rPr>
        <w:t xml:space="preserve"> személyi segítés igénybevételekor a szolgáltatás intézmény</w:t>
      </w:r>
      <w:r w:rsidR="00BF7F9B">
        <w:rPr>
          <w:rFonts w:ascii="Arial" w:hAnsi="Arial" w:cs="Arial"/>
          <w:sz w:val="22"/>
          <w:szCs w:val="22"/>
        </w:rPr>
        <w:t xml:space="preserve">i </w:t>
      </w:r>
      <w:r w:rsidR="00BF7F9B" w:rsidRPr="00212907">
        <w:rPr>
          <w:rFonts w:ascii="Arial" w:hAnsi="Arial" w:cs="Arial"/>
          <w:sz w:val="22"/>
          <w:szCs w:val="22"/>
        </w:rPr>
        <w:t>térítési díjával azonos összegű személyi térítési díj állapítható meg.</w:t>
      </w: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D42D12" w:rsidRPr="00500366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(3)</w:t>
      </w:r>
      <w:r w:rsidR="00D42D12">
        <w:rPr>
          <w:rStyle w:val="Lbjegyzet-hivatkozs"/>
          <w:rFonts w:ascii="Arial" w:hAnsi="Arial" w:cs="Arial"/>
          <w:sz w:val="22"/>
          <w:szCs w:val="22"/>
        </w:rPr>
        <w:footnoteReference w:id="29"/>
      </w:r>
      <w:r w:rsidRPr="00212907">
        <w:rPr>
          <w:rFonts w:ascii="Arial" w:hAnsi="Arial" w:cs="Arial"/>
          <w:sz w:val="22"/>
          <w:szCs w:val="22"/>
        </w:rPr>
        <w:t xml:space="preserve"> </w:t>
      </w:r>
      <w:r w:rsidR="00D42D12" w:rsidRPr="00500366">
        <w:rPr>
          <w:rFonts w:ascii="Arial" w:hAnsi="Arial" w:cs="Arial"/>
          <w:sz w:val="22"/>
          <w:szCs w:val="22"/>
        </w:rPr>
        <w:t xml:space="preserve">Támogató szolgáltatás keretében igénybe vett szállítás esetén a személyi térítési díjat az alábbiak figyelembevételével kell megállapítani: </w:t>
      </w:r>
    </w:p>
    <w:p w:rsidR="00D42D12" w:rsidRPr="005B5835" w:rsidRDefault="00D42D12" w:rsidP="00287A92">
      <w:pPr>
        <w:jc w:val="both"/>
        <w:rPr>
          <w:rFonts w:ascii="Arial" w:hAnsi="Arial" w:cs="Arial"/>
          <w:sz w:val="22"/>
          <w:szCs w:val="22"/>
        </w:rPr>
      </w:pPr>
    </w:p>
    <w:p w:rsidR="00D42D12" w:rsidRPr="005B5835" w:rsidRDefault="00D42D12" w:rsidP="000D48F7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5B5835">
        <w:rPr>
          <w:rFonts w:ascii="Arial" w:hAnsi="Arial" w:cs="Arial"/>
          <w:sz w:val="22"/>
          <w:szCs w:val="22"/>
        </w:rPr>
        <w:t>a)</w:t>
      </w:r>
      <w:r w:rsidR="000D48F7" w:rsidRPr="005B5835">
        <w:rPr>
          <w:rStyle w:val="Lbjegyzet-hivatkozs"/>
          <w:rFonts w:ascii="Arial" w:hAnsi="Arial" w:cs="Arial"/>
          <w:sz w:val="22"/>
          <w:szCs w:val="22"/>
        </w:rPr>
        <w:footnoteReference w:id="30"/>
      </w:r>
      <w:r w:rsidRPr="005B5835">
        <w:rPr>
          <w:rFonts w:ascii="Arial" w:hAnsi="Arial" w:cs="Arial"/>
          <w:sz w:val="22"/>
          <w:szCs w:val="22"/>
        </w:rPr>
        <w:t xml:space="preserve"> </w:t>
      </w:r>
      <w:r w:rsidR="000D48F7" w:rsidRPr="005B5835">
        <w:rPr>
          <w:rFonts w:ascii="Arial" w:hAnsi="Arial" w:cs="Arial"/>
          <w:sz w:val="22"/>
          <w:szCs w:val="22"/>
        </w:rPr>
        <w:t>A szolgáltatásra szociálisan rászoruló személyek esetében a személyi térítési díjat a 8. melléklet alapján kell megállapítani.</w:t>
      </w:r>
    </w:p>
    <w:p w:rsidR="000D48F7" w:rsidRPr="005B5835" w:rsidRDefault="000D48F7" w:rsidP="000D48F7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D42D12" w:rsidRPr="005B5835" w:rsidRDefault="00D42D12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5B5835">
        <w:rPr>
          <w:rFonts w:ascii="Arial" w:hAnsi="Arial" w:cs="Arial"/>
          <w:sz w:val="22"/>
          <w:szCs w:val="22"/>
        </w:rPr>
        <w:t>b)</w:t>
      </w:r>
      <w:r w:rsidR="00BF7F9B" w:rsidRPr="005B5835">
        <w:rPr>
          <w:rStyle w:val="Lbjegyzet-hivatkozs"/>
          <w:rFonts w:ascii="Arial" w:hAnsi="Arial" w:cs="Arial"/>
          <w:sz w:val="22"/>
          <w:szCs w:val="22"/>
        </w:rPr>
        <w:footnoteReference w:id="31"/>
      </w:r>
      <w:r w:rsidRPr="005B5835">
        <w:rPr>
          <w:rFonts w:ascii="Arial" w:hAnsi="Arial" w:cs="Arial"/>
          <w:sz w:val="22"/>
          <w:szCs w:val="22"/>
        </w:rPr>
        <w:t xml:space="preserve"> </w:t>
      </w:r>
      <w:r w:rsidR="005B5835" w:rsidRPr="005B5835">
        <w:rPr>
          <w:rFonts w:ascii="Arial" w:hAnsi="Arial" w:cs="Arial"/>
          <w:sz w:val="22"/>
          <w:szCs w:val="22"/>
        </w:rPr>
        <w:t>A szállító szolgáltatás és a szállító szolgáltatáshoz kapcsolódó személyi segítés igénybevételénél a szociálisan rászorult, 18 év alatti súlyosan fogyatékos személy a Bácsalmás közigazgatási területén kívüli egészségügyi és tanintézménybe való szállítást térítésmentesen veheti igénybe.</w:t>
      </w:r>
    </w:p>
    <w:p w:rsidR="00D42D12" w:rsidRPr="005B5835" w:rsidRDefault="00D42D12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D42D12" w:rsidRPr="00500366" w:rsidRDefault="00D42D12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5B5835">
        <w:rPr>
          <w:rFonts w:ascii="Arial" w:hAnsi="Arial" w:cs="Arial"/>
          <w:sz w:val="22"/>
          <w:szCs w:val="22"/>
        </w:rPr>
        <w:t>c)</w:t>
      </w:r>
      <w:r w:rsidR="00BF7F9B" w:rsidRPr="005B5835">
        <w:rPr>
          <w:rStyle w:val="Lbjegyzet-hivatkozs"/>
          <w:rFonts w:ascii="Arial" w:hAnsi="Arial" w:cs="Arial"/>
          <w:sz w:val="22"/>
          <w:szCs w:val="22"/>
        </w:rPr>
        <w:footnoteReference w:id="32"/>
      </w:r>
      <w:r w:rsidRPr="005B5835">
        <w:rPr>
          <w:rFonts w:ascii="Arial" w:hAnsi="Arial" w:cs="Arial"/>
          <w:sz w:val="22"/>
          <w:szCs w:val="22"/>
        </w:rPr>
        <w:t xml:space="preserve"> </w:t>
      </w:r>
      <w:r w:rsidR="00B52F39">
        <w:rPr>
          <w:rFonts w:ascii="Arial" w:hAnsi="Arial" w:cs="Arial"/>
          <w:sz w:val="22"/>
          <w:szCs w:val="22"/>
        </w:rPr>
        <w:t>A szállító szolgálta</w:t>
      </w:r>
      <w:r w:rsidR="00BF7F9B" w:rsidRPr="005B5835">
        <w:rPr>
          <w:rFonts w:ascii="Arial" w:hAnsi="Arial" w:cs="Arial"/>
          <w:sz w:val="22"/>
          <w:szCs w:val="22"/>
        </w:rPr>
        <w:t>tás igénybevételénél a szociálisan rászorult, l8 év feletti súlyosan fogyatékos személy a Bácsalmás közigazgatási területén kívüli egészségügyi és</w:t>
      </w:r>
      <w:r w:rsidR="00BF7F9B" w:rsidRPr="00500366">
        <w:rPr>
          <w:rFonts w:ascii="Arial" w:hAnsi="Arial" w:cs="Arial"/>
          <w:sz w:val="22"/>
          <w:szCs w:val="22"/>
        </w:rPr>
        <w:t xml:space="preserve"> tanintézménybe valamint nappali fogl</w:t>
      </w:r>
      <w:r w:rsidR="00BF7F9B">
        <w:rPr>
          <w:rFonts w:ascii="Arial" w:hAnsi="Arial" w:cs="Arial"/>
          <w:sz w:val="22"/>
          <w:szCs w:val="22"/>
        </w:rPr>
        <w:t>alkoztatóba történő szállítás</w:t>
      </w:r>
      <w:r w:rsidR="00BF7F9B" w:rsidRPr="00500366">
        <w:rPr>
          <w:rFonts w:ascii="Arial" w:hAnsi="Arial" w:cs="Arial"/>
          <w:sz w:val="22"/>
          <w:szCs w:val="22"/>
        </w:rPr>
        <w:t>t további kedvezményként 50 %-os mérsékléssel veheti igénybe.</w:t>
      </w:r>
    </w:p>
    <w:p w:rsidR="00D42D12" w:rsidRPr="00500366" w:rsidRDefault="00D42D12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Default="00D42D12" w:rsidP="005F4825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500366">
        <w:rPr>
          <w:rFonts w:ascii="Arial" w:hAnsi="Arial" w:cs="Arial"/>
          <w:sz w:val="22"/>
          <w:szCs w:val="22"/>
        </w:rPr>
        <w:t>d)</w:t>
      </w:r>
      <w:r w:rsidR="005F4825">
        <w:rPr>
          <w:rStyle w:val="Lbjegyzet-hivatkozs"/>
          <w:rFonts w:ascii="Arial" w:hAnsi="Arial" w:cs="Arial"/>
          <w:sz w:val="22"/>
          <w:szCs w:val="22"/>
        </w:rPr>
        <w:footnoteReference w:id="33"/>
      </w:r>
      <w:r w:rsidRPr="00500366">
        <w:rPr>
          <w:rFonts w:ascii="Arial" w:hAnsi="Arial" w:cs="Arial"/>
          <w:sz w:val="22"/>
          <w:szCs w:val="22"/>
        </w:rPr>
        <w:t xml:space="preserve"> </w:t>
      </w:r>
      <w:r w:rsidR="005F4825">
        <w:rPr>
          <w:rFonts w:ascii="Arial" w:hAnsi="Arial" w:cs="Arial"/>
          <w:sz w:val="22"/>
          <w:szCs w:val="22"/>
        </w:rPr>
        <w:t>A szolgáltatásra szociálisan nem rászoruló személyek esetében a személyi térítési díjat a 9. melléklet alapján kell megállapítani.</w:t>
      </w:r>
    </w:p>
    <w:p w:rsidR="005F4825" w:rsidRPr="00212907" w:rsidRDefault="005F4825" w:rsidP="005F4825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(4) Személyi segítés igénybevételekor a (2) bekezdésben foglaltakon túl térítésmentes a szolgáltatás az alábbi esetekben: </w:t>
      </w:r>
    </w:p>
    <w:p w:rsidR="00535A99" w:rsidRPr="00212907" w:rsidRDefault="00F1574A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35A99" w:rsidRPr="00212907">
        <w:rPr>
          <w:rFonts w:ascii="Arial" w:hAnsi="Arial" w:cs="Arial"/>
          <w:sz w:val="22"/>
          <w:szCs w:val="22"/>
        </w:rPr>
        <w:t>) a szociálisan rászorult súlyos fogyatékos személy személyi higiénés, életviteli, élet-fenntartási szükségleteinek kielégítése céljából, ottho</w:t>
      </w:r>
      <w:r>
        <w:rPr>
          <w:rFonts w:ascii="Arial" w:hAnsi="Arial" w:cs="Arial"/>
          <w:sz w:val="22"/>
          <w:szCs w:val="22"/>
        </w:rPr>
        <w:t>nában nyújtott személyi segítés,</w:t>
      </w:r>
    </w:p>
    <w:p w:rsidR="00535A99" w:rsidRPr="00212907" w:rsidRDefault="00F1574A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</w:t>
      </w:r>
      <w:r w:rsidR="00535A99" w:rsidRPr="00212907">
        <w:rPr>
          <w:rFonts w:ascii="Arial" w:hAnsi="Arial" w:cs="Arial"/>
          <w:sz w:val="22"/>
          <w:szCs w:val="22"/>
        </w:rPr>
        <w:t xml:space="preserve"> szociálisan rászorult súlyos fogyaték</w:t>
      </w:r>
      <w:r>
        <w:rPr>
          <w:rFonts w:ascii="Arial" w:hAnsi="Arial" w:cs="Arial"/>
          <w:sz w:val="22"/>
          <w:szCs w:val="22"/>
        </w:rPr>
        <w:t xml:space="preserve">os személy mentális gondozása.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(5)</w:t>
      </w:r>
      <w:r w:rsidR="00C11586">
        <w:rPr>
          <w:rStyle w:val="Lbjegyzet-hivatkozs"/>
          <w:rFonts w:ascii="Arial" w:hAnsi="Arial" w:cs="Arial"/>
          <w:sz w:val="22"/>
          <w:szCs w:val="22"/>
        </w:rPr>
        <w:footnoteReference w:id="34"/>
      </w:r>
      <w:r w:rsidRPr="00212907">
        <w:rPr>
          <w:rFonts w:ascii="Arial" w:hAnsi="Arial" w:cs="Arial"/>
          <w:sz w:val="22"/>
          <w:szCs w:val="22"/>
        </w:rPr>
        <w:t xml:space="preserve"> </w:t>
      </w:r>
      <w:r w:rsidR="00C11586" w:rsidRPr="00212907">
        <w:rPr>
          <w:rFonts w:ascii="Arial" w:hAnsi="Arial" w:cs="Arial"/>
          <w:sz w:val="22"/>
          <w:szCs w:val="22"/>
        </w:rPr>
        <w:t>Szállító</w:t>
      </w:r>
      <w:r w:rsidR="00C11586">
        <w:rPr>
          <w:rFonts w:ascii="Arial" w:hAnsi="Arial" w:cs="Arial"/>
          <w:sz w:val="22"/>
          <w:szCs w:val="22"/>
        </w:rPr>
        <w:t xml:space="preserve"> </w:t>
      </w:r>
      <w:r w:rsidR="00C11586" w:rsidRPr="00212907">
        <w:rPr>
          <w:rFonts w:ascii="Arial" w:hAnsi="Arial" w:cs="Arial"/>
          <w:sz w:val="22"/>
          <w:szCs w:val="22"/>
        </w:rPr>
        <w:t>szolgál</w:t>
      </w:r>
      <w:r w:rsidR="00C11586">
        <w:rPr>
          <w:rFonts w:ascii="Arial" w:hAnsi="Arial" w:cs="Arial"/>
          <w:sz w:val="22"/>
          <w:szCs w:val="22"/>
        </w:rPr>
        <w:t>t</w:t>
      </w:r>
      <w:r w:rsidR="00C11586" w:rsidRPr="00212907">
        <w:rPr>
          <w:rFonts w:ascii="Arial" w:hAnsi="Arial" w:cs="Arial"/>
          <w:sz w:val="22"/>
          <w:szCs w:val="22"/>
        </w:rPr>
        <w:t>at</w:t>
      </w:r>
      <w:r w:rsidR="00C11586">
        <w:rPr>
          <w:rFonts w:ascii="Arial" w:hAnsi="Arial" w:cs="Arial"/>
          <w:sz w:val="22"/>
          <w:szCs w:val="22"/>
        </w:rPr>
        <w:t>ás</w:t>
      </w:r>
      <w:r w:rsidR="00C11586" w:rsidRPr="00212907">
        <w:rPr>
          <w:rFonts w:ascii="Arial" w:hAnsi="Arial" w:cs="Arial"/>
          <w:sz w:val="22"/>
          <w:szCs w:val="22"/>
        </w:rPr>
        <w:t xml:space="preserve"> igénybevételénél a (3) bekezdésben foglaltak figyelembevételével megállapított személyi térítési díj 50 %-kal tovább csökkenthető az alábbi esetekben:</w:t>
      </w:r>
      <w:r w:rsidRPr="00212907">
        <w:rPr>
          <w:rFonts w:ascii="Arial" w:hAnsi="Arial" w:cs="Arial"/>
          <w:sz w:val="22"/>
          <w:szCs w:val="22"/>
        </w:rPr>
        <w:t xml:space="preserve">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a) Bácsalmás város közigazgatási területén belül a szociálisan rászorult súlyos fogyatékos személy háziorvosi rendelőbe, egyéb egészségügyi intézményekbe és szociális szolgáltatásokhoz való hozzájutás érdekében történt szállításkor az érintett</w:t>
      </w:r>
      <w:r w:rsidR="00F1574A">
        <w:rPr>
          <w:rFonts w:ascii="Arial" w:hAnsi="Arial" w:cs="Arial"/>
          <w:sz w:val="22"/>
          <w:szCs w:val="22"/>
        </w:rPr>
        <w:t xml:space="preserve"> személy lakóhelye – intézmény −</w:t>
      </w:r>
      <w:r w:rsidRPr="00212907">
        <w:rPr>
          <w:rFonts w:ascii="Arial" w:hAnsi="Arial" w:cs="Arial"/>
          <w:sz w:val="22"/>
          <w:szCs w:val="22"/>
        </w:rPr>
        <w:t xml:space="preserve"> lakóhely közötti útvonalra,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b) Bácsalmás város közigazgatási területén belül a szociálisan rászorult súlyosan fogyatékos személy tanulmányai folytatásához oktatási-nevelési intézménybe történő szállításakor az érintett személy lakóhelye-intézmény-lakóhely közötti útvonalra,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c) Bácsalmás város közigazgatási területén belül a szociálisan rászorult súlyos fogyatékos személy munkahelyre történő szállításakor az érintett személy lakóhelye vagy csomópont-munkahely-</w:t>
      </w:r>
      <w:r w:rsidR="004216DD">
        <w:rPr>
          <w:rFonts w:ascii="Arial" w:hAnsi="Arial" w:cs="Arial"/>
          <w:sz w:val="22"/>
          <w:szCs w:val="22"/>
        </w:rPr>
        <w:t xml:space="preserve"> </w:t>
      </w:r>
      <w:r w:rsidRPr="00212907">
        <w:rPr>
          <w:rFonts w:ascii="Arial" w:hAnsi="Arial" w:cs="Arial"/>
          <w:sz w:val="22"/>
          <w:szCs w:val="22"/>
        </w:rPr>
        <w:t>lakóhely vagy csomópont közötti útvonalra,</w:t>
      </w:r>
    </w:p>
    <w:p w:rsidR="00535A99" w:rsidRPr="00212907" w:rsidRDefault="004216DD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a</w:t>
      </w:r>
      <w:r w:rsidR="00535A99" w:rsidRPr="00212907">
        <w:rPr>
          <w:rFonts w:ascii="Arial" w:hAnsi="Arial" w:cs="Arial"/>
          <w:sz w:val="22"/>
          <w:szCs w:val="22"/>
        </w:rPr>
        <w:t xml:space="preserve"> szociálisan rászorult súlyos fogyatékos személyek csoportos - 5-8 főig - részvétele esetén szabadidős, kulturális, művészeti, sport tevékenységekben való részvétel elősegítése érdekében történő szállításkor az érintett lakóhelye- célállomás-lakóhely közötti útvonalra,</w:t>
      </w:r>
    </w:p>
    <w:p w:rsidR="00535A99" w:rsidRPr="00212907" w:rsidRDefault="004216DD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 w:rsidR="00C11586">
        <w:rPr>
          <w:rStyle w:val="Lbjegyzet-hivatkozs"/>
          <w:rFonts w:ascii="Arial" w:hAnsi="Arial" w:cs="Arial"/>
          <w:sz w:val="22"/>
          <w:szCs w:val="22"/>
        </w:rPr>
        <w:footnoteReference w:id="35"/>
      </w:r>
      <w:r>
        <w:rPr>
          <w:rFonts w:ascii="Arial" w:hAnsi="Arial" w:cs="Arial"/>
          <w:sz w:val="22"/>
          <w:szCs w:val="22"/>
        </w:rPr>
        <w:t xml:space="preserve"> </w:t>
      </w:r>
      <w:r w:rsidR="00C11586">
        <w:rPr>
          <w:rFonts w:ascii="Arial" w:hAnsi="Arial" w:cs="Arial"/>
          <w:sz w:val="22"/>
          <w:szCs w:val="22"/>
        </w:rPr>
        <w:t>a</w:t>
      </w:r>
      <w:r w:rsidR="00C11586" w:rsidRPr="00212907">
        <w:rPr>
          <w:rFonts w:ascii="Arial" w:hAnsi="Arial" w:cs="Arial"/>
          <w:sz w:val="22"/>
          <w:szCs w:val="22"/>
        </w:rPr>
        <w:t xml:space="preserve"> szociálisan nem r</w:t>
      </w:r>
      <w:r w:rsidR="00C11586">
        <w:rPr>
          <w:rFonts w:ascii="Arial" w:hAnsi="Arial" w:cs="Arial"/>
          <w:sz w:val="22"/>
          <w:szCs w:val="22"/>
        </w:rPr>
        <w:t>ászorult személyek esetében az Alapszolgáltatási K</w:t>
      </w:r>
      <w:r w:rsidR="00C11586" w:rsidRPr="00212907">
        <w:rPr>
          <w:rFonts w:ascii="Arial" w:hAnsi="Arial" w:cs="Arial"/>
          <w:sz w:val="22"/>
          <w:szCs w:val="22"/>
        </w:rPr>
        <w:t>özpont k</w:t>
      </w:r>
      <w:r w:rsidR="00C11586">
        <w:rPr>
          <w:rFonts w:ascii="Arial" w:hAnsi="Arial" w:cs="Arial"/>
          <w:sz w:val="22"/>
          <w:szCs w:val="22"/>
        </w:rPr>
        <w:t>eretében működő idősek n</w:t>
      </w:r>
      <w:r w:rsidR="00C11586" w:rsidRPr="00212907">
        <w:rPr>
          <w:rFonts w:ascii="Arial" w:hAnsi="Arial" w:cs="Arial"/>
          <w:sz w:val="22"/>
          <w:szCs w:val="22"/>
        </w:rPr>
        <w:t>appali ellátásában részesülő személy intézménybe történő szállításak</w:t>
      </w:r>
      <w:r w:rsidR="00C11586">
        <w:rPr>
          <w:rFonts w:ascii="Arial" w:hAnsi="Arial" w:cs="Arial"/>
          <w:sz w:val="22"/>
          <w:szCs w:val="22"/>
        </w:rPr>
        <w:t xml:space="preserve">or az érintett személy lakóhely </w:t>
      </w:r>
      <w:r w:rsidR="00C11586" w:rsidRPr="00212907">
        <w:rPr>
          <w:rFonts w:ascii="Arial" w:hAnsi="Arial" w:cs="Arial"/>
          <w:sz w:val="22"/>
          <w:szCs w:val="22"/>
        </w:rPr>
        <w:t>-</w:t>
      </w:r>
      <w:r w:rsidR="00C11586">
        <w:rPr>
          <w:rFonts w:ascii="Arial" w:hAnsi="Arial" w:cs="Arial"/>
          <w:sz w:val="22"/>
          <w:szCs w:val="22"/>
        </w:rPr>
        <w:t xml:space="preserve"> </w:t>
      </w:r>
      <w:r w:rsidR="00C11586" w:rsidRPr="00212907">
        <w:rPr>
          <w:rFonts w:ascii="Arial" w:hAnsi="Arial" w:cs="Arial"/>
          <w:sz w:val="22"/>
          <w:szCs w:val="22"/>
        </w:rPr>
        <w:t>intézmény - lakóhely útv</w:t>
      </w:r>
      <w:r w:rsidR="00C11586">
        <w:rPr>
          <w:rFonts w:ascii="Arial" w:hAnsi="Arial" w:cs="Arial"/>
          <w:sz w:val="22"/>
          <w:szCs w:val="22"/>
        </w:rPr>
        <w:t>onalra számított kilométerdíja</w:t>
      </w:r>
      <w:r w:rsidR="00C11586" w:rsidRPr="00212907">
        <w:rPr>
          <w:rFonts w:ascii="Arial" w:hAnsi="Arial" w:cs="Arial"/>
          <w:sz w:val="22"/>
          <w:szCs w:val="22"/>
        </w:rPr>
        <w:t>.</w:t>
      </w: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>15. §</w:t>
      </w:r>
    </w:p>
    <w:p w:rsidR="00535A99" w:rsidRPr="00212907" w:rsidRDefault="00535A99" w:rsidP="00287A92">
      <w:pPr>
        <w:keepNext/>
        <w:keepLines/>
        <w:jc w:val="center"/>
        <w:rPr>
          <w:rFonts w:ascii="Arial" w:hAnsi="Arial" w:cs="Arial"/>
          <w:bCs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(1) Az Idősek Klubja a szociális és mentális támogatásra szoruló, önmaguk ellátására részben képes időskorúak napközbeni gondozására szolgál.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(2) Az Idősek Klubjába felvehető az a 18. életévét betöltött személy is, aki egészségi állapotára figyelemmel az (1) bekezdésben meghatározott támogatásra szorul. 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(3) Nem vehető fel az Idősek Klubjába az, aki mozgáskorlátozottsága vagy egyéb </w:t>
      </w:r>
      <w:r w:rsidRPr="00212907">
        <w:rPr>
          <w:rFonts w:ascii="Arial" w:hAnsi="Arial" w:cs="Arial"/>
          <w:sz w:val="22"/>
          <w:szCs w:val="22"/>
        </w:rPr>
        <w:lastRenderedPageBreak/>
        <w:t>betegsége miatt sem egyedül, sem segítséggel nem tud a klubba elmenni, aki fertőző beteg, kórokozó hordozó, továbbá az, aki bármely okból a közösségi életvitelre alkalmatlan.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(4)</w:t>
      </w:r>
      <w:r w:rsidR="009F3FF8">
        <w:rPr>
          <w:rStyle w:val="Lbjegyzet-hivatkozs"/>
          <w:rFonts w:ascii="Arial" w:hAnsi="Arial" w:cs="Arial"/>
          <w:sz w:val="22"/>
          <w:szCs w:val="22"/>
        </w:rPr>
        <w:footnoteReference w:id="36"/>
      </w:r>
      <w:r w:rsidRPr="00212907">
        <w:rPr>
          <w:rFonts w:ascii="Arial" w:hAnsi="Arial" w:cs="Arial"/>
          <w:sz w:val="22"/>
          <w:szCs w:val="22"/>
        </w:rPr>
        <w:t xml:space="preserve"> </w:t>
      </w:r>
      <w:r w:rsidR="009F3FF8" w:rsidRPr="002716A5">
        <w:rPr>
          <w:rFonts w:ascii="Arial" w:hAnsi="Arial" w:cs="Arial"/>
          <w:sz w:val="22"/>
          <w:szCs w:val="22"/>
        </w:rPr>
        <w:t>A klubtagság határozatlan időre szól, de évenként felül kell vizsgálni.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(5) Meg kell szüntetni a tagságot a házirend szabályainak súlyos megszegése, a többi klubtag nyugalmának megzavarása miatt, továbbá a jogosult kérelme esetén.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(6) A személyi térítési díjat étkezés igénybevétele és az intézményben tartózkodás esetén az alábbiak figyelembevételével kell megállapítani: </w:t>
      </w: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535A99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a)</w:t>
      </w:r>
      <w:r w:rsidR="005F4825">
        <w:rPr>
          <w:rStyle w:val="Lbjegyzet-hivatkozs"/>
          <w:rFonts w:ascii="Arial" w:hAnsi="Arial" w:cs="Arial"/>
          <w:sz w:val="22"/>
          <w:szCs w:val="22"/>
        </w:rPr>
        <w:footnoteReference w:id="37"/>
      </w:r>
      <w:r w:rsidR="005F4825">
        <w:rPr>
          <w:rFonts w:ascii="Arial" w:hAnsi="Arial" w:cs="Arial"/>
          <w:sz w:val="22"/>
          <w:szCs w:val="22"/>
        </w:rPr>
        <w:t xml:space="preserve"> A személyi térítési díjat étkezés igénybevétele és az intézményben tartózkodás estén a 10. melléklet alapján kell megállapítani.</w:t>
      </w:r>
    </w:p>
    <w:p w:rsidR="005F4825" w:rsidRPr="00212907" w:rsidRDefault="005F4825" w:rsidP="00287A92">
      <w:pPr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b) Étkezés nélküli szolgáltatás esetén személyi térítési díj nem állapítható meg.</w:t>
      </w: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jc w:val="center"/>
        <w:rPr>
          <w:rFonts w:ascii="Arial" w:hAnsi="Arial" w:cs="Arial"/>
          <w:b/>
          <w:sz w:val="22"/>
          <w:szCs w:val="22"/>
        </w:rPr>
      </w:pPr>
      <w:r w:rsidRPr="00212907">
        <w:rPr>
          <w:rFonts w:ascii="Arial" w:hAnsi="Arial" w:cs="Arial"/>
          <w:b/>
          <w:sz w:val="22"/>
          <w:szCs w:val="22"/>
        </w:rPr>
        <w:t>10. Szociálpolitikai Kerekasztal</w:t>
      </w:r>
    </w:p>
    <w:p w:rsidR="00535A99" w:rsidRPr="00212907" w:rsidRDefault="00535A99" w:rsidP="00287A92">
      <w:pPr>
        <w:jc w:val="center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>16. §</w:t>
      </w:r>
    </w:p>
    <w:p w:rsidR="00535A99" w:rsidRPr="00212907" w:rsidRDefault="00535A99" w:rsidP="00287A92">
      <w:pPr>
        <w:jc w:val="center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(1) Bácsalmás Város Önkormányzata helyi szociálpolitikai kerekasztalt hoz létre, különösen a szolgáltatástervezési koncepció megvalósulásának, végrehajtásának folyamatos figyelemmel kísérésére.</w:t>
      </w:r>
    </w:p>
    <w:p w:rsidR="00535A99" w:rsidRPr="00212907" w:rsidRDefault="00535A99" w:rsidP="00287A92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8A0A84" w:rsidRPr="00212907" w:rsidRDefault="008A0A84" w:rsidP="008A0A84">
      <w:pPr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(2)</w:t>
      </w:r>
      <w:r>
        <w:rPr>
          <w:rStyle w:val="Lbjegyzet-hivatkozs"/>
          <w:rFonts w:ascii="Arial" w:hAnsi="Arial" w:cs="Arial"/>
          <w:sz w:val="22"/>
          <w:szCs w:val="22"/>
        </w:rPr>
        <w:footnoteReference w:id="38"/>
      </w:r>
      <w:r w:rsidRPr="00212907">
        <w:rPr>
          <w:rFonts w:ascii="Arial" w:hAnsi="Arial" w:cs="Arial"/>
          <w:sz w:val="22"/>
          <w:szCs w:val="22"/>
        </w:rPr>
        <w:t xml:space="preserve"> A Szociálpolitikai Kerekasztal tagjai: </w:t>
      </w:r>
    </w:p>
    <w:p w:rsidR="008A0A84" w:rsidRDefault="008A0A84" w:rsidP="008A0A84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12907">
        <w:rPr>
          <w:rFonts w:ascii="Arial" w:hAnsi="Arial" w:cs="Arial"/>
          <w:sz w:val="22"/>
          <w:szCs w:val="22"/>
        </w:rPr>
        <w:t>Bá</w:t>
      </w:r>
      <w:r>
        <w:rPr>
          <w:rFonts w:ascii="Arial" w:hAnsi="Arial" w:cs="Arial"/>
          <w:sz w:val="22"/>
          <w:szCs w:val="22"/>
        </w:rPr>
        <w:t>csalmás Város Önkormányzatának p</w:t>
      </w:r>
      <w:r w:rsidRPr="00212907">
        <w:rPr>
          <w:rFonts w:ascii="Arial" w:hAnsi="Arial" w:cs="Arial"/>
          <w:sz w:val="22"/>
          <w:szCs w:val="22"/>
        </w:rPr>
        <w:t>olgármestere</w:t>
      </w:r>
    </w:p>
    <w:p w:rsidR="008A0A84" w:rsidRPr="00212907" w:rsidRDefault="008A0A84" w:rsidP="008A0A84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Bácsalmási Közös Önkormányzati Hivatal jegyzője</w:t>
      </w:r>
    </w:p>
    <w:p w:rsidR="008A0A84" w:rsidRPr="00212907" w:rsidRDefault="008A0A84" w:rsidP="008A0A84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Humánpolitikai Bizottság e</w:t>
      </w:r>
      <w:r w:rsidRPr="00212907">
        <w:rPr>
          <w:rFonts w:ascii="Arial" w:hAnsi="Arial" w:cs="Arial"/>
          <w:sz w:val="22"/>
          <w:szCs w:val="22"/>
        </w:rPr>
        <w:t>lnöke</w:t>
      </w:r>
    </w:p>
    <w:p w:rsidR="008A0A84" w:rsidRPr="00212907" w:rsidRDefault="008A0A84" w:rsidP="008A0A84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alapszolgáltatási központ v</w:t>
      </w:r>
      <w:r w:rsidRPr="00212907">
        <w:rPr>
          <w:rFonts w:ascii="Arial" w:hAnsi="Arial" w:cs="Arial"/>
          <w:sz w:val="22"/>
          <w:szCs w:val="22"/>
        </w:rPr>
        <w:t>ezetője</w:t>
      </w:r>
    </w:p>
    <w:p w:rsidR="008A0A84" w:rsidRDefault="008A0A84" w:rsidP="008A0A84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t</w:t>
      </w:r>
      <w:r w:rsidRPr="00212907">
        <w:rPr>
          <w:rFonts w:ascii="Arial" w:hAnsi="Arial" w:cs="Arial"/>
          <w:sz w:val="22"/>
          <w:szCs w:val="22"/>
        </w:rPr>
        <w:t>örténelmi egyházak helyi vezető személyiségei</w:t>
      </w:r>
    </w:p>
    <w:p w:rsidR="0070251F" w:rsidRDefault="008A0A84" w:rsidP="008A0A84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Őszikék Nyugdíjas Klub v</w:t>
      </w:r>
      <w:r w:rsidRPr="00212907">
        <w:rPr>
          <w:rFonts w:ascii="Arial" w:hAnsi="Arial" w:cs="Arial"/>
          <w:sz w:val="22"/>
          <w:szCs w:val="22"/>
        </w:rPr>
        <w:t>ezetője</w:t>
      </w:r>
    </w:p>
    <w:p w:rsidR="008A0A84" w:rsidRDefault="008A0A84" w:rsidP="008A0A84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70251F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(3) A Szociálpolitikai Kerekasztal vezető</w:t>
      </w:r>
      <w:r w:rsidR="004216DD">
        <w:rPr>
          <w:rFonts w:ascii="Arial" w:hAnsi="Arial" w:cs="Arial"/>
          <w:sz w:val="22"/>
          <w:szCs w:val="22"/>
        </w:rPr>
        <w:t>je a Humánpolitikai Bizottság e</w:t>
      </w:r>
      <w:r w:rsidR="0070251F">
        <w:rPr>
          <w:rFonts w:ascii="Arial" w:hAnsi="Arial" w:cs="Arial"/>
          <w:sz w:val="22"/>
          <w:szCs w:val="22"/>
        </w:rPr>
        <w:t>lnöke</w:t>
      </w:r>
    </w:p>
    <w:p w:rsidR="0070251F" w:rsidRDefault="0070251F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70251F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(4) A Szociálpolitikai Kerekasztal szükség szerint, de évente legalább egy alkalommal ülést tart.</w:t>
      </w:r>
    </w:p>
    <w:p w:rsidR="0070251F" w:rsidRDefault="0070251F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Default="00535A99" w:rsidP="00287A92">
      <w:pPr>
        <w:ind w:firstLine="330"/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(5) A Szociálpolitikai Kerekasztal véleményezi a helyi szociálpolitikai és gyermekvédelmi koncepciókat, értékeli és elemzi a helyi </w:t>
      </w:r>
      <w:r w:rsidR="002748BB">
        <w:rPr>
          <w:rFonts w:ascii="Arial" w:hAnsi="Arial" w:cs="Arial"/>
          <w:sz w:val="22"/>
          <w:szCs w:val="22"/>
        </w:rPr>
        <w:t>szociálpolitikai tevékenységet (</w:t>
      </w:r>
      <w:r w:rsidRPr="00212907">
        <w:rPr>
          <w:rFonts w:ascii="Arial" w:hAnsi="Arial" w:cs="Arial"/>
          <w:sz w:val="22"/>
          <w:szCs w:val="22"/>
        </w:rPr>
        <w:t>szolgáltatási típusok</w:t>
      </w:r>
      <w:r w:rsidR="002748BB">
        <w:rPr>
          <w:rFonts w:ascii="Arial" w:hAnsi="Arial" w:cs="Arial"/>
          <w:sz w:val="22"/>
          <w:szCs w:val="22"/>
        </w:rPr>
        <w:t>,</w:t>
      </w:r>
      <w:r w:rsidRPr="00212907">
        <w:rPr>
          <w:rFonts w:ascii="Arial" w:hAnsi="Arial" w:cs="Arial"/>
          <w:sz w:val="22"/>
          <w:szCs w:val="22"/>
        </w:rPr>
        <w:t xml:space="preserve"> formák, helyi ellá</w:t>
      </w:r>
      <w:r w:rsidR="002748BB">
        <w:rPr>
          <w:rFonts w:ascii="Arial" w:hAnsi="Arial" w:cs="Arial"/>
          <w:sz w:val="22"/>
          <w:szCs w:val="22"/>
        </w:rPr>
        <w:t>tórendszer értékelése, elemzése)</w:t>
      </w:r>
      <w:r w:rsidRPr="00212907">
        <w:rPr>
          <w:rFonts w:ascii="Arial" w:hAnsi="Arial" w:cs="Arial"/>
          <w:sz w:val="22"/>
          <w:szCs w:val="22"/>
        </w:rPr>
        <w:t xml:space="preserve">. </w:t>
      </w:r>
    </w:p>
    <w:p w:rsidR="009C20C5" w:rsidRPr="00212907" w:rsidRDefault="009C20C5" w:rsidP="00287A92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keepNext/>
        <w:keepLines/>
        <w:ind w:firstLine="330"/>
        <w:jc w:val="both"/>
        <w:rPr>
          <w:rFonts w:ascii="Arial" w:hAnsi="Arial" w:cs="Arial"/>
          <w:b/>
          <w:bCs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>(6) A Szociálpolitikai Kerekasztal akkor határozatképes, ha tagjainak több mint fele jelen van. Véleményét, javaslatait szavazat-többséggel alakítja ki.</w:t>
      </w: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keepNext/>
        <w:keepLines/>
        <w:jc w:val="center"/>
        <w:rPr>
          <w:rFonts w:ascii="Arial" w:hAnsi="Arial" w:cs="Arial"/>
          <w:bCs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 xml:space="preserve">V. Fejezet </w:t>
      </w:r>
    </w:p>
    <w:p w:rsidR="00535A99" w:rsidRPr="00212907" w:rsidRDefault="00535A99" w:rsidP="00287A92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212907">
        <w:rPr>
          <w:rFonts w:ascii="Arial" w:hAnsi="Arial" w:cs="Arial"/>
          <w:b/>
          <w:bCs/>
          <w:sz w:val="22"/>
          <w:szCs w:val="22"/>
        </w:rPr>
        <w:t>Záró rendelkezések</w:t>
      </w:r>
    </w:p>
    <w:p w:rsidR="00535A99" w:rsidRPr="00212907" w:rsidRDefault="00535A99" w:rsidP="00287A92">
      <w:pPr>
        <w:jc w:val="center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jc w:val="center"/>
        <w:rPr>
          <w:rStyle w:val="Kiemels2"/>
          <w:rFonts w:ascii="Arial" w:hAnsi="Arial" w:cs="Arial"/>
          <w:sz w:val="22"/>
          <w:szCs w:val="22"/>
        </w:rPr>
      </w:pPr>
      <w:r w:rsidRPr="00212907">
        <w:rPr>
          <w:rStyle w:val="Kiemels2"/>
          <w:rFonts w:ascii="Arial" w:hAnsi="Arial" w:cs="Arial"/>
          <w:sz w:val="22"/>
          <w:szCs w:val="22"/>
        </w:rPr>
        <w:t>17. §</w:t>
      </w:r>
    </w:p>
    <w:p w:rsidR="00535A99" w:rsidRPr="00212907" w:rsidRDefault="00535A99" w:rsidP="00287A92">
      <w:pPr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(1) Ez a rendelet 2015. március 1-jén lép hatályba. </w:t>
      </w: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jc w:val="both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sz w:val="22"/>
          <w:szCs w:val="22"/>
        </w:rPr>
        <w:t xml:space="preserve">(2) Hatályát veszti Bácsalmás Város Önkormányzata Képviselő-testületének a szociális </w:t>
      </w:r>
      <w:r w:rsidRPr="00212907">
        <w:rPr>
          <w:rFonts w:ascii="Arial" w:hAnsi="Arial" w:cs="Arial"/>
          <w:sz w:val="22"/>
          <w:szCs w:val="22"/>
        </w:rPr>
        <w:lastRenderedPageBreak/>
        <w:t>igazgatásról é</w:t>
      </w:r>
      <w:r w:rsidR="002748BB">
        <w:rPr>
          <w:rFonts w:ascii="Arial" w:hAnsi="Arial" w:cs="Arial"/>
          <w:sz w:val="22"/>
          <w:szCs w:val="22"/>
        </w:rPr>
        <w:t xml:space="preserve">s szociális ellátásokról szóló </w:t>
      </w:r>
      <w:r w:rsidRPr="00212907">
        <w:rPr>
          <w:rFonts w:ascii="Arial" w:hAnsi="Arial" w:cs="Arial"/>
          <w:sz w:val="22"/>
          <w:szCs w:val="22"/>
        </w:rPr>
        <w:t>30/2013. (XII.</w:t>
      </w:r>
      <w:r w:rsidR="002748BB">
        <w:rPr>
          <w:rFonts w:ascii="Arial" w:hAnsi="Arial" w:cs="Arial"/>
          <w:sz w:val="22"/>
          <w:szCs w:val="22"/>
        </w:rPr>
        <w:t xml:space="preserve"> 20.) </w:t>
      </w:r>
      <w:r w:rsidRPr="00212907">
        <w:rPr>
          <w:rFonts w:ascii="Arial" w:hAnsi="Arial" w:cs="Arial"/>
          <w:sz w:val="22"/>
          <w:szCs w:val="22"/>
        </w:rPr>
        <w:t xml:space="preserve">önkormányzati rendelete. </w:t>
      </w:r>
    </w:p>
    <w:p w:rsidR="00287A92" w:rsidRDefault="00287A92" w:rsidP="00287A92">
      <w:pPr>
        <w:rPr>
          <w:rFonts w:ascii="Arial" w:hAnsi="Arial" w:cs="Arial"/>
          <w:sz w:val="22"/>
          <w:szCs w:val="22"/>
        </w:rPr>
      </w:pPr>
    </w:p>
    <w:p w:rsidR="00AC6375" w:rsidRDefault="00AC6375" w:rsidP="00287A92">
      <w:pPr>
        <w:rPr>
          <w:rFonts w:ascii="Arial" w:hAnsi="Arial" w:cs="Arial"/>
          <w:sz w:val="22"/>
          <w:szCs w:val="22"/>
        </w:rPr>
      </w:pPr>
    </w:p>
    <w:p w:rsidR="00AC6375" w:rsidRPr="002F3546" w:rsidRDefault="00AC6375" w:rsidP="00287A92">
      <w:pPr>
        <w:rPr>
          <w:rFonts w:ascii="Arial" w:hAnsi="Arial" w:cs="Arial"/>
          <w:sz w:val="22"/>
          <w:szCs w:val="22"/>
        </w:rPr>
      </w:pPr>
    </w:p>
    <w:p w:rsidR="002748BB" w:rsidRPr="00FD3A2B" w:rsidRDefault="002748BB" w:rsidP="00287A92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Németh Balázs</w:t>
      </w:r>
      <w:r>
        <w:rPr>
          <w:rFonts w:ascii="Arial" w:hAnsi="Arial" w:cs="Arial"/>
          <w:sz w:val="22"/>
          <w:szCs w:val="22"/>
        </w:rPr>
        <w:tab/>
        <w:t>Patocskai Ibolya</w:t>
      </w:r>
    </w:p>
    <w:p w:rsidR="002748BB" w:rsidRPr="00FD3A2B" w:rsidRDefault="002748BB" w:rsidP="00287A92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polgármester </w:t>
      </w:r>
      <w:r>
        <w:rPr>
          <w:rFonts w:ascii="Arial" w:hAnsi="Arial" w:cs="Arial"/>
          <w:sz w:val="22"/>
          <w:szCs w:val="22"/>
        </w:rPr>
        <w:tab/>
      </w:r>
      <w:r w:rsidRPr="00FD3A2B">
        <w:rPr>
          <w:rFonts w:ascii="Arial" w:hAnsi="Arial" w:cs="Arial"/>
          <w:sz w:val="22"/>
          <w:szCs w:val="22"/>
        </w:rPr>
        <w:t xml:space="preserve">jegyző </w:t>
      </w:r>
    </w:p>
    <w:p w:rsidR="002748BB" w:rsidRPr="00FD3A2B" w:rsidRDefault="002748BB" w:rsidP="00287A92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2748BB" w:rsidRPr="00FD3A2B" w:rsidRDefault="002748BB" w:rsidP="00287A92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Záradék:</w:t>
      </w:r>
    </w:p>
    <w:p w:rsidR="002748BB" w:rsidRPr="00FD3A2B" w:rsidRDefault="002748BB" w:rsidP="00287A92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2748BB" w:rsidRPr="00FD3A2B" w:rsidRDefault="002748BB" w:rsidP="00287A92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FD3A2B">
        <w:rPr>
          <w:rFonts w:ascii="Arial" w:hAnsi="Arial" w:cs="Arial"/>
          <w:sz w:val="22"/>
          <w:szCs w:val="22"/>
        </w:rPr>
        <w:t>Megalkotta Bácsalmás Város Önkormányza</w:t>
      </w:r>
      <w:r>
        <w:rPr>
          <w:rFonts w:ascii="Arial" w:hAnsi="Arial" w:cs="Arial"/>
          <w:sz w:val="22"/>
          <w:szCs w:val="22"/>
        </w:rPr>
        <w:t>tának Képviselő-testülete a 2015. február 24-é</w:t>
      </w:r>
      <w:r w:rsidRPr="00FD3A2B">
        <w:rPr>
          <w:rFonts w:ascii="Arial" w:hAnsi="Arial" w:cs="Arial"/>
          <w:sz w:val="22"/>
          <w:szCs w:val="22"/>
        </w:rPr>
        <w:t>n tartott ülésén.</w:t>
      </w:r>
    </w:p>
    <w:p w:rsidR="002748BB" w:rsidRDefault="002748BB" w:rsidP="00287A92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FD3A2B">
        <w:rPr>
          <w:rFonts w:ascii="Arial" w:hAnsi="Arial" w:cs="Arial"/>
          <w:sz w:val="22"/>
          <w:szCs w:val="22"/>
        </w:rPr>
        <w:t>Kih</w:t>
      </w:r>
      <w:r>
        <w:rPr>
          <w:rFonts w:ascii="Arial" w:hAnsi="Arial" w:cs="Arial"/>
          <w:sz w:val="22"/>
          <w:szCs w:val="22"/>
        </w:rPr>
        <w:t>irdetve: a Bácsalmási Közös Önkormányzati Hivatal</w:t>
      </w:r>
      <w:r w:rsidRPr="00FD3A2B">
        <w:rPr>
          <w:rFonts w:ascii="Arial" w:hAnsi="Arial" w:cs="Arial"/>
          <w:sz w:val="22"/>
          <w:szCs w:val="22"/>
        </w:rPr>
        <w:t xml:space="preserve"> tájékoztató tábláján</w:t>
      </w:r>
      <w:r>
        <w:rPr>
          <w:rFonts w:ascii="Arial" w:hAnsi="Arial" w:cs="Arial"/>
          <w:sz w:val="22"/>
          <w:szCs w:val="22"/>
        </w:rPr>
        <w:t xml:space="preserve">, </w:t>
      </w:r>
    </w:p>
    <w:p w:rsidR="002748BB" w:rsidRDefault="002748BB" w:rsidP="00287A92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2015. február 27-én.</w:t>
      </w:r>
    </w:p>
    <w:p w:rsidR="002748BB" w:rsidRDefault="002748BB" w:rsidP="00287A92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Patocskai Ibolya</w:t>
      </w:r>
      <w:r w:rsidR="00061C00">
        <w:rPr>
          <w:rFonts w:ascii="Arial" w:hAnsi="Arial" w:cs="Arial"/>
          <w:sz w:val="22"/>
          <w:szCs w:val="22"/>
        </w:rPr>
        <w:t xml:space="preserve"> </w:t>
      </w:r>
    </w:p>
    <w:p w:rsidR="008C6B35" w:rsidRDefault="002748BB" w:rsidP="00162FA7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jegyző</w:t>
      </w:r>
    </w:p>
    <w:p w:rsidR="009C20C5" w:rsidRDefault="009C20C5" w:rsidP="00162FA7">
      <w:pPr>
        <w:tabs>
          <w:tab w:val="center" w:pos="2310"/>
          <w:tab w:val="center" w:pos="7150"/>
        </w:tabs>
        <w:jc w:val="both"/>
        <w:rPr>
          <w:rFonts w:ascii="Arial" w:hAnsi="Arial" w:cs="Arial"/>
          <w:bCs/>
          <w:sz w:val="22"/>
          <w:szCs w:val="22"/>
        </w:rPr>
      </w:pPr>
    </w:p>
    <w:p w:rsidR="00285F7F" w:rsidRDefault="00285F7F" w:rsidP="00287A92">
      <w:pPr>
        <w:rPr>
          <w:rFonts w:ascii="Arial" w:hAnsi="Arial" w:cs="Arial"/>
          <w:bCs/>
          <w:sz w:val="22"/>
          <w:szCs w:val="22"/>
        </w:rPr>
        <w:sectPr w:rsidR="00285F7F" w:rsidSect="00A816FF">
          <w:headerReference w:type="even" r:id="rId8"/>
          <w:headerReference w:type="default" r:id="rId9"/>
          <w:headerReference w:type="first" r:id="rId10"/>
          <w:pgSz w:w="11906" w:h="16838" w:code="9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535A99" w:rsidRPr="00212907" w:rsidRDefault="009F5B58" w:rsidP="00287A92">
      <w:pPr>
        <w:jc w:val="right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lastRenderedPageBreak/>
        <w:t>1. melléklet a 4</w:t>
      </w:r>
      <w:r w:rsidR="00535A99" w:rsidRPr="00212907">
        <w:rPr>
          <w:rFonts w:ascii="Arial" w:hAnsi="Arial" w:cs="Arial"/>
          <w:bCs/>
          <w:i/>
          <w:sz w:val="22"/>
          <w:szCs w:val="22"/>
          <w:u w:val="single"/>
        </w:rPr>
        <w:t>/</w:t>
      </w:r>
      <w:r>
        <w:rPr>
          <w:rFonts w:ascii="Arial" w:hAnsi="Arial" w:cs="Arial"/>
          <w:bCs/>
          <w:i/>
          <w:sz w:val="22"/>
          <w:szCs w:val="22"/>
          <w:u w:val="single"/>
        </w:rPr>
        <w:t xml:space="preserve">2015. (II. 27.) önkormányzati </w:t>
      </w:r>
      <w:r w:rsidR="00535A99" w:rsidRPr="00212907">
        <w:rPr>
          <w:rFonts w:ascii="Arial" w:hAnsi="Arial" w:cs="Arial"/>
          <w:bCs/>
          <w:i/>
          <w:sz w:val="22"/>
          <w:szCs w:val="22"/>
          <w:u w:val="single"/>
        </w:rPr>
        <w:t>rendelethez</w:t>
      </w:r>
      <w:r w:rsidR="001E146F">
        <w:rPr>
          <w:rStyle w:val="Lbjegyzet-hivatkozs"/>
          <w:rFonts w:ascii="Arial" w:hAnsi="Arial" w:cs="Arial"/>
          <w:bCs/>
          <w:i/>
          <w:sz w:val="22"/>
          <w:szCs w:val="22"/>
          <w:u w:val="single"/>
        </w:rPr>
        <w:footnoteReference w:id="39"/>
      </w:r>
    </w:p>
    <w:p w:rsidR="00535A99" w:rsidRDefault="00535A99" w:rsidP="00287A92">
      <w:pPr>
        <w:ind w:left="4248"/>
        <w:rPr>
          <w:rFonts w:ascii="Arial" w:hAnsi="Arial" w:cs="Arial"/>
          <w:bCs/>
          <w:i/>
          <w:sz w:val="22"/>
          <w:szCs w:val="22"/>
          <w:u w:val="single"/>
        </w:rPr>
      </w:pPr>
    </w:p>
    <w:p w:rsidR="001E146F" w:rsidRPr="00212907" w:rsidRDefault="001E146F" w:rsidP="00287A92">
      <w:pPr>
        <w:ind w:left="4248"/>
        <w:rPr>
          <w:rFonts w:ascii="Arial" w:hAnsi="Arial" w:cs="Arial"/>
          <w:bCs/>
          <w:i/>
          <w:sz w:val="22"/>
          <w:szCs w:val="22"/>
          <w:u w:val="single"/>
        </w:rPr>
      </w:pPr>
    </w:p>
    <w:p w:rsidR="00535A99" w:rsidRPr="00C03801" w:rsidRDefault="00535A99" w:rsidP="00287A92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C03801">
        <w:rPr>
          <w:rFonts w:ascii="Arial" w:hAnsi="Arial" w:cs="Arial"/>
          <w:i/>
          <w:sz w:val="22"/>
          <w:szCs w:val="22"/>
          <w:u w:val="single"/>
        </w:rPr>
        <w:t xml:space="preserve">2. melléklet a </w:t>
      </w:r>
      <w:r w:rsidR="00C03801" w:rsidRPr="00C03801">
        <w:rPr>
          <w:rFonts w:ascii="Arial" w:hAnsi="Arial" w:cs="Arial"/>
          <w:i/>
          <w:sz w:val="22"/>
          <w:szCs w:val="22"/>
          <w:u w:val="single"/>
        </w:rPr>
        <w:t>4/2015. (II. 27.)</w:t>
      </w:r>
      <w:r w:rsidRPr="00C03801">
        <w:rPr>
          <w:rFonts w:ascii="Arial" w:hAnsi="Arial" w:cs="Arial"/>
          <w:i/>
          <w:sz w:val="22"/>
          <w:szCs w:val="22"/>
          <w:u w:val="single"/>
        </w:rPr>
        <w:t xml:space="preserve"> önkormányzati rendelethez</w:t>
      </w:r>
      <w:r w:rsidR="001E146F">
        <w:rPr>
          <w:rStyle w:val="Lbjegyzet-hivatkozs"/>
          <w:rFonts w:ascii="Arial" w:hAnsi="Arial" w:cs="Arial"/>
          <w:i/>
          <w:sz w:val="22"/>
          <w:szCs w:val="22"/>
          <w:u w:val="single"/>
        </w:rPr>
        <w:footnoteReference w:id="40"/>
      </w:r>
    </w:p>
    <w:p w:rsidR="00535A99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465DB4" w:rsidRPr="00212907" w:rsidRDefault="00465DB4" w:rsidP="00287A92">
      <w:pPr>
        <w:jc w:val="both"/>
        <w:rPr>
          <w:rFonts w:ascii="Arial" w:hAnsi="Arial" w:cs="Arial"/>
          <w:sz w:val="22"/>
          <w:szCs w:val="22"/>
        </w:rPr>
      </w:pPr>
    </w:p>
    <w:p w:rsidR="00535A99" w:rsidRPr="00212907" w:rsidRDefault="00535A99" w:rsidP="00287A92">
      <w:pPr>
        <w:jc w:val="right"/>
        <w:rPr>
          <w:rFonts w:ascii="Arial" w:hAnsi="Arial" w:cs="Arial"/>
          <w:sz w:val="22"/>
          <w:szCs w:val="22"/>
        </w:rPr>
      </w:pPr>
      <w:r w:rsidRPr="00212907">
        <w:rPr>
          <w:rFonts w:ascii="Arial" w:hAnsi="Arial" w:cs="Arial"/>
          <w:i/>
          <w:sz w:val="22"/>
          <w:szCs w:val="22"/>
          <w:u w:val="single"/>
        </w:rPr>
        <w:t>3. melléklet a</w:t>
      </w:r>
      <w:r w:rsidR="00F533A0">
        <w:rPr>
          <w:rFonts w:ascii="Arial" w:hAnsi="Arial" w:cs="Arial"/>
          <w:i/>
          <w:sz w:val="22"/>
          <w:szCs w:val="22"/>
          <w:u w:val="single"/>
        </w:rPr>
        <w:t xml:space="preserve"> 4/2015. (II. 27.) </w:t>
      </w:r>
      <w:r w:rsidR="005A3C2D">
        <w:rPr>
          <w:rFonts w:ascii="Arial" w:hAnsi="Arial" w:cs="Arial"/>
          <w:i/>
          <w:sz w:val="22"/>
          <w:szCs w:val="22"/>
          <w:u w:val="single"/>
        </w:rPr>
        <w:t xml:space="preserve">önkormányzati </w:t>
      </w:r>
      <w:r w:rsidRPr="00212907">
        <w:rPr>
          <w:rFonts w:ascii="Arial" w:hAnsi="Arial" w:cs="Arial"/>
          <w:i/>
          <w:sz w:val="22"/>
          <w:szCs w:val="22"/>
          <w:u w:val="single"/>
        </w:rPr>
        <w:t>rendelethez</w:t>
      </w:r>
      <w:r w:rsidR="00B11FD4">
        <w:rPr>
          <w:rStyle w:val="Lbjegyzet-hivatkozs"/>
          <w:rFonts w:ascii="Arial" w:hAnsi="Arial" w:cs="Arial"/>
          <w:i/>
          <w:sz w:val="22"/>
          <w:szCs w:val="22"/>
          <w:u w:val="single"/>
        </w:rPr>
        <w:footnoteReference w:id="41"/>
      </w:r>
    </w:p>
    <w:p w:rsidR="00535A99" w:rsidRPr="00E535D9" w:rsidRDefault="00535A99" w:rsidP="00287A92">
      <w:pPr>
        <w:jc w:val="both"/>
        <w:rPr>
          <w:rFonts w:ascii="Arial" w:hAnsi="Arial" w:cs="Arial"/>
          <w:sz w:val="22"/>
          <w:szCs w:val="22"/>
        </w:rPr>
      </w:pPr>
    </w:p>
    <w:p w:rsidR="00287A92" w:rsidRDefault="00287A92" w:rsidP="00E535D9">
      <w:pPr>
        <w:jc w:val="both"/>
        <w:rPr>
          <w:rFonts w:ascii="Arial" w:hAnsi="Arial" w:cs="Arial"/>
          <w:sz w:val="22"/>
          <w:szCs w:val="22"/>
        </w:rPr>
      </w:pPr>
    </w:p>
    <w:p w:rsidR="00F90D58" w:rsidRDefault="00F90D58" w:rsidP="00E535D9">
      <w:pPr>
        <w:jc w:val="both"/>
        <w:rPr>
          <w:rFonts w:ascii="Arial" w:hAnsi="Arial" w:cs="Arial"/>
          <w:sz w:val="22"/>
          <w:szCs w:val="22"/>
        </w:rPr>
      </w:pPr>
    </w:p>
    <w:p w:rsidR="00F90D58" w:rsidRDefault="00F90D58" w:rsidP="00E535D9">
      <w:pPr>
        <w:jc w:val="both"/>
        <w:rPr>
          <w:rFonts w:ascii="Arial" w:hAnsi="Arial" w:cs="Arial"/>
          <w:sz w:val="22"/>
          <w:szCs w:val="22"/>
        </w:rPr>
      </w:pPr>
    </w:p>
    <w:p w:rsidR="007C237E" w:rsidRDefault="007C237E" w:rsidP="00E535D9">
      <w:pPr>
        <w:jc w:val="both"/>
        <w:rPr>
          <w:rFonts w:ascii="Arial" w:hAnsi="Arial" w:cs="Arial"/>
          <w:sz w:val="22"/>
          <w:szCs w:val="22"/>
        </w:rPr>
      </w:pPr>
    </w:p>
    <w:p w:rsidR="007C237E" w:rsidRDefault="007C237E" w:rsidP="00E535D9">
      <w:pPr>
        <w:jc w:val="both"/>
        <w:rPr>
          <w:rFonts w:ascii="Arial" w:hAnsi="Arial" w:cs="Arial"/>
          <w:sz w:val="22"/>
          <w:szCs w:val="22"/>
        </w:rPr>
      </w:pPr>
    </w:p>
    <w:p w:rsidR="00A67101" w:rsidRDefault="00A67101" w:rsidP="00E535D9">
      <w:pPr>
        <w:jc w:val="both"/>
        <w:rPr>
          <w:rFonts w:ascii="Arial" w:hAnsi="Arial" w:cs="Arial"/>
          <w:sz w:val="22"/>
          <w:szCs w:val="22"/>
        </w:rPr>
      </w:pPr>
    </w:p>
    <w:p w:rsidR="00A67101" w:rsidRPr="00A67101" w:rsidRDefault="00A67101" w:rsidP="00A67101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67101">
        <w:rPr>
          <w:rFonts w:ascii="Arial" w:hAnsi="Arial" w:cs="Arial"/>
          <w:i/>
          <w:sz w:val="22"/>
          <w:szCs w:val="22"/>
          <w:u w:val="single"/>
        </w:rPr>
        <w:t>4.</w:t>
      </w:r>
      <w:r w:rsidRPr="00A6710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67101">
        <w:rPr>
          <w:rFonts w:ascii="Arial" w:hAnsi="Arial" w:cs="Arial"/>
          <w:i/>
          <w:sz w:val="22"/>
          <w:szCs w:val="22"/>
          <w:u w:val="single"/>
        </w:rPr>
        <w:t>melléklet a 4/2015. (II. 27.) önkormányzati rendelethez</w:t>
      </w:r>
      <w:r>
        <w:rPr>
          <w:rStyle w:val="Lbjegyzet-hivatkozs"/>
          <w:rFonts w:ascii="Arial" w:hAnsi="Arial" w:cs="Arial"/>
          <w:i/>
          <w:sz w:val="22"/>
          <w:szCs w:val="22"/>
          <w:u w:val="single"/>
        </w:rPr>
        <w:footnoteReference w:id="42"/>
      </w:r>
    </w:p>
    <w:p w:rsidR="00A67101" w:rsidRPr="001F2BDD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Pr="001F2BDD" w:rsidRDefault="00A67101" w:rsidP="00A67101">
      <w:pPr>
        <w:jc w:val="center"/>
        <w:rPr>
          <w:rFonts w:ascii="Arial" w:hAnsi="Arial" w:cs="Arial"/>
          <w:b/>
          <w:sz w:val="22"/>
          <w:szCs w:val="22"/>
        </w:rPr>
      </w:pPr>
      <w:r w:rsidRPr="001F2BDD">
        <w:rPr>
          <w:rFonts w:ascii="Arial" w:hAnsi="Arial" w:cs="Arial"/>
          <w:b/>
          <w:sz w:val="22"/>
          <w:szCs w:val="22"/>
        </w:rPr>
        <w:t>Lakhatási támogatás</w:t>
      </w:r>
    </w:p>
    <w:p w:rsidR="00A67101" w:rsidRPr="001F2BDD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756"/>
        <w:gridCol w:w="3148"/>
      </w:tblGrid>
      <w:tr w:rsidR="00A67101" w:rsidRPr="001F2BDD" w:rsidTr="00A67101">
        <w:tc>
          <w:tcPr>
            <w:tcW w:w="946" w:type="dxa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148" w:type="dxa"/>
            <w:shd w:val="clear" w:color="auto" w:fill="auto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A67101" w:rsidRPr="001F2BDD" w:rsidTr="00A67101">
        <w:tc>
          <w:tcPr>
            <w:tcW w:w="946" w:type="dxa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56" w:type="dxa"/>
            <w:shd w:val="clear" w:color="auto" w:fill="auto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Háztartásban élők 1 főre jutó jövedelme</w:t>
            </w:r>
          </w:p>
        </w:tc>
        <w:tc>
          <w:tcPr>
            <w:tcW w:w="3148" w:type="dxa"/>
            <w:shd w:val="clear" w:color="auto" w:fill="auto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Támogatás havi összege</w:t>
            </w:r>
          </w:p>
        </w:tc>
      </w:tr>
      <w:tr w:rsidR="00A67101" w:rsidRPr="001F2BDD" w:rsidTr="00A67101">
        <w:tc>
          <w:tcPr>
            <w:tcW w:w="946" w:type="dxa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56" w:type="dxa"/>
            <w:shd w:val="clear" w:color="auto" w:fill="auto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0-28500</w:t>
            </w:r>
          </w:p>
        </w:tc>
        <w:tc>
          <w:tcPr>
            <w:tcW w:w="3148" w:type="dxa"/>
            <w:shd w:val="clear" w:color="auto" w:fill="auto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</w:tr>
      <w:tr w:rsidR="00A67101" w:rsidRPr="001F2BDD" w:rsidTr="00A67101">
        <w:tc>
          <w:tcPr>
            <w:tcW w:w="946" w:type="dxa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56" w:type="dxa"/>
            <w:shd w:val="clear" w:color="auto" w:fill="auto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28501-42750</w:t>
            </w:r>
          </w:p>
        </w:tc>
        <w:tc>
          <w:tcPr>
            <w:tcW w:w="3148" w:type="dxa"/>
            <w:shd w:val="clear" w:color="auto" w:fill="auto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3500</w:t>
            </w:r>
          </w:p>
        </w:tc>
      </w:tr>
      <w:tr w:rsidR="00A67101" w:rsidRPr="001F2BDD" w:rsidTr="00A67101">
        <w:tc>
          <w:tcPr>
            <w:tcW w:w="946" w:type="dxa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56" w:type="dxa"/>
            <w:shd w:val="clear" w:color="auto" w:fill="auto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42751-57000</w:t>
            </w:r>
          </w:p>
        </w:tc>
        <w:tc>
          <w:tcPr>
            <w:tcW w:w="3148" w:type="dxa"/>
            <w:shd w:val="clear" w:color="auto" w:fill="auto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A67101" w:rsidRPr="001F2BDD" w:rsidTr="00A67101">
        <w:tc>
          <w:tcPr>
            <w:tcW w:w="946" w:type="dxa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56" w:type="dxa"/>
            <w:shd w:val="clear" w:color="auto" w:fill="auto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57001-71250</w:t>
            </w:r>
          </w:p>
        </w:tc>
        <w:tc>
          <w:tcPr>
            <w:tcW w:w="3148" w:type="dxa"/>
            <w:shd w:val="clear" w:color="auto" w:fill="auto"/>
          </w:tcPr>
          <w:p w:rsidR="00A67101" w:rsidRPr="001F2BDD" w:rsidRDefault="00A67101" w:rsidP="00A6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BDD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</w:tr>
    </w:tbl>
    <w:p w:rsidR="00A67101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F90D58" w:rsidRDefault="00F90D58" w:rsidP="00A67101">
      <w:pPr>
        <w:jc w:val="both"/>
        <w:rPr>
          <w:rFonts w:ascii="Arial" w:hAnsi="Arial" w:cs="Arial"/>
          <w:sz w:val="22"/>
          <w:szCs w:val="22"/>
        </w:rPr>
      </w:pPr>
    </w:p>
    <w:p w:rsidR="007C237E" w:rsidRDefault="007C237E" w:rsidP="00A67101">
      <w:pPr>
        <w:jc w:val="both"/>
        <w:rPr>
          <w:rFonts w:ascii="Arial" w:hAnsi="Arial" w:cs="Arial"/>
          <w:sz w:val="22"/>
          <w:szCs w:val="22"/>
        </w:rPr>
      </w:pPr>
    </w:p>
    <w:p w:rsidR="00F90D58" w:rsidRDefault="00F90D58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Pr="001F2BDD" w:rsidRDefault="00A67101" w:rsidP="00A67101">
      <w:pPr>
        <w:rPr>
          <w:rFonts w:ascii="Arial" w:hAnsi="Arial" w:cs="Arial"/>
          <w:sz w:val="22"/>
          <w:szCs w:val="22"/>
        </w:rPr>
      </w:pPr>
    </w:p>
    <w:p w:rsidR="00A67101" w:rsidRPr="00A67101" w:rsidRDefault="00A67101" w:rsidP="00A67101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67101">
        <w:rPr>
          <w:rFonts w:ascii="Arial" w:hAnsi="Arial" w:cs="Arial"/>
          <w:i/>
          <w:sz w:val="22"/>
          <w:szCs w:val="22"/>
          <w:u w:val="single"/>
        </w:rPr>
        <w:t>5.</w:t>
      </w:r>
      <w:r w:rsidRPr="00A6710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67101">
        <w:rPr>
          <w:rFonts w:ascii="Arial" w:hAnsi="Arial" w:cs="Arial"/>
          <w:i/>
          <w:sz w:val="22"/>
          <w:szCs w:val="22"/>
          <w:u w:val="single"/>
        </w:rPr>
        <w:t>melléklet a 4/2015. (II. 27.) önkormányzati rendelethez</w:t>
      </w:r>
      <w:r>
        <w:rPr>
          <w:rStyle w:val="Lbjegyzet-hivatkozs"/>
          <w:rFonts w:ascii="Arial" w:hAnsi="Arial" w:cs="Arial"/>
          <w:i/>
          <w:sz w:val="22"/>
          <w:szCs w:val="22"/>
          <w:u w:val="single"/>
        </w:rPr>
        <w:footnoteReference w:id="43"/>
      </w:r>
    </w:p>
    <w:p w:rsidR="00A67101" w:rsidRPr="001F2BDD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2A5BFD" w:rsidRDefault="002A5BFD" w:rsidP="002A5B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Étkeztetés személyi térítési díja</w:t>
      </w:r>
    </w:p>
    <w:p w:rsidR="002A5BFD" w:rsidRDefault="002A5BFD" w:rsidP="002A5B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418"/>
        <w:gridCol w:w="3260"/>
        <w:gridCol w:w="3226"/>
      </w:tblGrid>
      <w:tr w:rsidR="002A5BFD" w:rsidTr="009C1B6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2A5BFD" w:rsidTr="009C1B6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Besorolási kategória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Személyi térítési díj</w:t>
            </w:r>
          </w:p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alapjaként megállapított</w:t>
            </w:r>
          </w:p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havi jövedelem (Ft)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Étkezésért fizetendő személyi</w:t>
            </w:r>
          </w:p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térítési díj (Ft/ellátási nap)</w:t>
            </w:r>
          </w:p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kiszállítási díj nélkül</w:t>
            </w:r>
          </w:p>
        </w:tc>
      </w:tr>
      <w:tr w:rsidR="002A5BFD" w:rsidTr="009C1B6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0 - 35 000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térítésmentes</w:t>
            </w:r>
          </w:p>
        </w:tc>
      </w:tr>
      <w:tr w:rsidR="002A5BFD" w:rsidTr="009C1B6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35 001 - 70 000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Pr="002C3E1E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E1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2A5BFD" w:rsidTr="009C1B6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70 001 - 100 000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Pr="002C3E1E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E1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2A5BFD" w:rsidTr="009C1B6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100 001 - 130 000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Pr="002C3E1E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</w:tr>
      <w:tr w:rsidR="002A5BFD" w:rsidTr="009C1B6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130 001 -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D" w:rsidRPr="002C3E1E" w:rsidRDefault="002A5BF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</w:tbl>
    <w:p w:rsidR="00A67101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7C237E" w:rsidRDefault="007C237E" w:rsidP="00B748C3">
      <w:pPr>
        <w:tabs>
          <w:tab w:val="left" w:pos="8580"/>
        </w:tabs>
        <w:rPr>
          <w:rFonts w:ascii="Arial" w:hAnsi="Arial" w:cs="Arial"/>
          <w:sz w:val="22"/>
          <w:szCs w:val="22"/>
        </w:rPr>
      </w:pPr>
    </w:p>
    <w:p w:rsidR="00A67101" w:rsidRPr="00A67101" w:rsidRDefault="00A67101" w:rsidP="00A67101">
      <w:pPr>
        <w:rPr>
          <w:rFonts w:ascii="Arial" w:hAnsi="Arial" w:cs="Arial"/>
          <w:sz w:val="22"/>
          <w:szCs w:val="22"/>
        </w:rPr>
      </w:pPr>
    </w:p>
    <w:p w:rsidR="00A67101" w:rsidRPr="00A67101" w:rsidRDefault="00A67101" w:rsidP="00A67101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67101">
        <w:rPr>
          <w:rFonts w:ascii="Arial" w:hAnsi="Arial" w:cs="Arial"/>
          <w:i/>
          <w:sz w:val="22"/>
          <w:szCs w:val="22"/>
          <w:u w:val="single"/>
        </w:rPr>
        <w:lastRenderedPageBreak/>
        <w:t>6.</w:t>
      </w:r>
      <w:r w:rsidRPr="00A6710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67101">
        <w:rPr>
          <w:rFonts w:ascii="Arial" w:hAnsi="Arial" w:cs="Arial"/>
          <w:i/>
          <w:sz w:val="22"/>
          <w:szCs w:val="22"/>
          <w:u w:val="single"/>
        </w:rPr>
        <w:t>melléklet a 4/2015. (II. 27.) önkormányzati rendelethez</w:t>
      </w:r>
      <w:r>
        <w:rPr>
          <w:rStyle w:val="Lbjegyzet-hivatkozs"/>
          <w:rFonts w:ascii="Arial" w:hAnsi="Arial" w:cs="Arial"/>
          <w:i/>
          <w:sz w:val="22"/>
          <w:szCs w:val="22"/>
          <w:u w:val="single"/>
        </w:rPr>
        <w:footnoteReference w:id="44"/>
      </w:r>
    </w:p>
    <w:p w:rsidR="0064755D" w:rsidRPr="0064755D" w:rsidRDefault="0064755D" w:rsidP="0064755D">
      <w:pPr>
        <w:jc w:val="both"/>
        <w:rPr>
          <w:rFonts w:ascii="Arial" w:hAnsi="Arial" w:cs="Arial"/>
          <w:sz w:val="22"/>
          <w:szCs w:val="22"/>
        </w:rPr>
      </w:pPr>
    </w:p>
    <w:p w:rsidR="00FB59D9" w:rsidRDefault="00FB59D9" w:rsidP="00FB59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Házi segítségnyújtás térítési díja</w:t>
      </w:r>
    </w:p>
    <w:p w:rsidR="00FB59D9" w:rsidRDefault="00FB59D9" w:rsidP="00FB59D9">
      <w:pPr>
        <w:ind w:firstLine="33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418"/>
        <w:gridCol w:w="2126"/>
        <w:gridCol w:w="2678"/>
        <w:gridCol w:w="1716"/>
      </w:tblGrid>
      <w:tr w:rsidR="00FB59D9" w:rsidTr="009C1B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FB59D9" w:rsidTr="009C1B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Besorolási kategóriák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Ellátás típusa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Személyi térítési díj</w:t>
            </w:r>
          </w:p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alapjaként megállapított</w:t>
            </w:r>
          </w:p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havi jövedelem (Ft)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Gondozási díj</w:t>
            </w:r>
          </w:p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(Ft/óra)</w:t>
            </w:r>
          </w:p>
        </w:tc>
      </w:tr>
      <w:tr w:rsidR="00FB59D9" w:rsidTr="009C1B6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Szociális segítés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0 - 35 000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térítésmentes</w:t>
            </w:r>
          </w:p>
        </w:tc>
      </w:tr>
      <w:tr w:rsidR="00FB59D9" w:rsidTr="009C1B6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35 001-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3E1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FB59D9" w:rsidTr="009C1B6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Személyi gondozás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0 - 35 000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térítésmentes</w:t>
            </w:r>
          </w:p>
        </w:tc>
      </w:tr>
      <w:tr w:rsidR="00FB59D9" w:rsidTr="009C1B6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35 001-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9" w:rsidRDefault="00FB59D9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3E1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A67101" w:rsidRPr="0064755D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Pr="0064755D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Pr="0064755D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Pr="001F2BDD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Pr="001F2BDD" w:rsidRDefault="00A67101" w:rsidP="00A67101">
      <w:pPr>
        <w:rPr>
          <w:rFonts w:ascii="Arial" w:hAnsi="Arial" w:cs="Arial"/>
          <w:b/>
          <w:sz w:val="22"/>
          <w:szCs w:val="22"/>
        </w:rPr>
      </w:pPr>
    </w:p>
    <w:p w:rsidR="00A67101" w:rsidRPr="00A67101" w:rsidRDefault="00A67101" w:rsidP="00A67101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67101">
        <w:rPr>
          <w:rFonts w:ascii="Arial" w:hAnsi="Arial" w:cs="Arial"/>
          <w:i/>
          <w:sz w:val="22"/>
          <w:szCs w:val="22"/>
          <w:u w:val="single"/>
        </w:rPr>
        <w:t>7.</w:t>
      </w:r>
      <w:r w:rsidRPr="00A6710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67101">
        <w:rPr>
          <w:rFonts w:ascii="Arial" w:hAnsi="Arial" w:cs="Arial"/>
          <w:i/>
          <w:sz w:val="22"/>
          <w:szCs w:val="22"/>
          <w:u w:val="single"/>
        </w:rPr>
        <w:t>melléklet a 4/2015. (II. 27.) önkormányzati rendelethez</w:t>
      </w:r>
      <w:r>
        <w:rPr>
          <w:rStyle w:val="Lbjegyzet-hivatkozs"/>
          <w:rFonts w:ascii="Arial" w:hAnsi="Arial" w:cs="Arial"/>
          <w:i/>
          <w:sz w:val="22"/>
          <w:szCs w:val="22"/>
          <w:u w:val="single"/>
        </w:rPr>
        <w:footnoteReference w:id="45"/>
      </w:r>
    </w:p>
    <w:p w:rsidR="00A67101" w:rsidRPr="001F2BDD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1E2F7D" w:rsidRDefault="001E2F7D" w:rsidP="001E2F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Támogató szolgáltatás díja szociális rászorultság fennállása esetén</w:t>
      </w:r>
    </w:p>
    <w:p w:rsidR="001E2F7D" w:rsidRDefault="001E2F7D" w:rsidP="001E2F7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418"/>
        <w:gridCol w:w="3260"/>
        <w:gridCol w:w="3226"/>
      </w:tblGrid>
      <w:tr w:rsidR="001E2F7D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1E2F7D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Besorolási kategóriák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Igénybevevő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havi jövedelme (Ft)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Gondozási díj</w:t>
            </w:r>
          </w:p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(Ft/óra)</w:t>
            </w:r>
          </w:p>
        </w:tc>
      </w:tr>
      <w:tr w:rsidR="001E2F7D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0 - 35 000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térítésmentes</w:t>
            </w:r>
          </w:p>
        </w:tc>
      </w:tr>
      <w:tr w:rsidR="001E2F7D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35 001 - 70 000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2C3E1E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1E2F7D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70 001 -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2C3E1E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E1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</w:tbl>
    <w:p w:rsidR="00A67101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Pr="001F2BDD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Pr="00A67101" w:rsidRDefault="00A67101" w:rsidP="00A67101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67101">
        <w:rPr>
          <w:rFonts w:ascii="Arial" w:hAnsi="Arial" w:cs="Arial"/>
          <w:i/>
          <w:sz w:val="22"/>
          <w:szCs w:val="22"/>
          <w:u w:val="single"/>
        </w:rPr>
        <w:t>8.</w:t>
      </w:r>
      <w:r w:rsidRPr="00A6710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67101">
        <w:rPr>
          <w:rFonts w:ascii="Arial" w:hAnsi="Arial" w:cs="Arial"/>
          <w:i/>
          <w:sz w:val="22"/>
          <w:szCs w:val="22"/>
          <w:u w:val="single"/>
        </w:rPr>
        <w:t>melléklet a 4/2015. (II. 27.) önkormányzati rendelethez</w:t>
      </w:r>
      <w:r>
        <w:rPr>
          <w:rStyle w:val="Lbjegyzet-hivatkozs"/>
          <w:rFonts w:ascii="Arial" w:hAnsi="Arial" w:cs="Arial"/>
          <w:i/>
          <w:sz w:val="22"/>
          <w:szCs w:val="22"/>
          <w:u w:val="single"/>
        </w:rPr>
        <w:footnoteReference w:id="46"/>
      </w:r>
    </w:p>
    <w:p w:rsidR="005E648F" w:rsidRDefault="005E648F" w:rsidP="005E648F">
      <w:pPr>
        <w:jc w:val="center"/>
        <w:rPr>
          <w:rFonts w:ascii="Arial" w:hAnsi="Arial" w:cs="Arial"/>
          <w:b/>
          <w:sz w:val="22"/>
          <w:szCs w:val="22"/>
        </w:rPr>
      </w:pPr>
    </w:p>
    <w:p w:rsidR="001E2F7D" w:rsidRPr="001E2F7D" w:rsidRDefault="001E2F7D" w:rsidP="001E2F7D">
      <w:pPr>
        <w:jc w:val="center"/>
        <w:rPr>
          <w:rFonts w:ascii="Arial" w:hAnsi="Arial" w:cs="Arial"/>
          <w:b/>
          <w:sz w:val="22"/>
          <w:szCs w:val="22"/>
        </w:rPr>
      </w:pPr>
      <w:r w:rsidRPr="001E2F7D">
        <w:rPr>
          <w:rFonts w:ascii="Arial" w:hAnsi="Arial" w:cs="Arial"/>
          <w:b/>
          <w:sz w:val="22"/>
          <w:szCs w:val="22"/>
        </w:rPr>
        <w:t>Támogató szolgáltatás keretében igénybe vett szállítás személyi térítési díja szociális rászorultság esetén</w:t>
      </w:r>
    </w:p>
    <w:p w:rsidR="001E2F7D" w:rsidRPr="001E2F7D" w:rsidRDefault="001E2F7D" w:rsidP="001E2F7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418"/>
        <w:gridCol w:w="3260"/>
        <w:gridCol w:w="3226"/>
      </w:tblGrid>
      <w:tr w:rsidR="001E2F7D" w:rsidRPr="001E2F7D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1E2F7D" w:rsidRPr="001E2F7D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Besorolási kategóriák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Személyi térítési díj alapjaként megállapított havi jövedelem (Ft)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Szállítási díj</w:t>
            </w:r>
          </w:p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(Ft/km)</w:t>
            </w:r>
          </w:p>
        </w:tc>
      </w:tr>
      <w:tr w:rsidR="001E2F7D" w:rsidRPr="001E2F7D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0 - 35 000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térítésmentes</w:t>
            </w:r>
          </w:p>
        </w:tc>
      </w:tr>
      <w:tr w:rsidR="001E2F7D" w:rsidRPr="001E2F7D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35 001 – 70 000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1E2F7D" w:rsidRPr="001E2F7D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 xml:space="preserve">70 001 -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7D" w:rsidRPr="001E2F7D" w:rsidRDefault="001E2F7D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F7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</w:tbl>
    <w:p w:rsidR="00A67101" w:rsidRPr="001E2F7D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Pr="00BD2D7C" w:rsidRDefault="00A67101" w:rsidP="00BD2D7C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BD2D7C">
        <w:rPr>
          <w:rFonts w:ascii="Arial" w:hAnsi="Arial" w:cs="Arial"/>
          <w:i/>
          <w:sz w:val="22"/>
          <w:szCs w:val="22"/>
          <w:u w:val="single"/>
        </w:rPr>
        <w:lastRenderedPageBreak/>
        <w:t>9. melléklet a 4/2015. (II. 27.) önkormányzati rendelethez</w:t>
      </w:r>
      <w:r w:rsidRPr="00BD2D7C">
        <w:rPr>
          <w:rStyle w:val="Lbjegyzet-hivatkozs"/>
          <w:rFonts w:ascii="Arial" w:hAnsi="Arial" w:cs="Arial"/>
          <w:i/>
          <w:sz w:val="22"/>
          <w:szCs w:val="22"/>
          <w:u w:val="single"/>
        </w:rPr>
        <w:footnoteReference w:id="47"/>
      </w:r>
    </w:p>
    <w:p w:rsidR="00A67101" w:rsidRPr="00BD2D7C" w:rsidRDefault="00A67101" w:rsidP="00A67101">
      <w:pPr>
        <w:jc w:val="both"/>
        <w:rPr>
          <w:rFonts w:ascii="Arial" w:hAnsi="Arial" w:cs="Arial"/>
          <w:sz w:val="22"/>
          <w:szCs w:val="22"/>
        </w:rPr>
      </w:pPr>
    </w:p>
    <w:p w:rsidR="00BD2D7C" w:rsidRPr="00BD2D7C" w:rsidRDefault="00BD2D7C" w:rsidP="00BD2D7C">
      <w:pPr>
        <w:jc w:val="center"/>
        <w:rPr>
          <w:rFonts w:ascii="Arial" w:hAnsi="Arial" w:cs="Arial"/>
          <w:b/>
          <w:sz w:val="22"/>
          <w:szCs w:val="22"/>
        </w:rPr>
      </w:pPr>
      <w:r w:rsidRPr="00BD2D7C">
        <w:rPr>
          <w:rFonts w:ascii="Arial" w:hAnsi="Arial" w:cs="Arial"/>
          <w:b/>
          <w:sz w:val="22"/>
          <w:szCs w:val="22"/>
        </w:rPr>
        <w:t>Támogató szolgáltatás keretében igénybe vett szállítás személyi térítési díja szociálisan nem rászorultak esetén</w:t>
      </w:r>
    </w:p>
    <w:p w:rsidR="00BD2D7C" w:rsidRPr="00BD2D7C" w:rsidRDefault="00BD2D7C" w:rsidP="00BD2D7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418"/>
        <w:gridCol w:w="3260"/>
        <w:gridCol w:w="3226"/>
      </w:tblGrid>
      <w:tr w:rsidR="00BD2D7C" w:rsidRPr="00BD2D7C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BD2D7C" w:rsidRPr="00BD2D7C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Besorolási kategóriák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Személyi térítési díj alapjaként megállapított havi jövedelem (Ft)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Szállítási díj</w:t>
            </w:r>
          </w:p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(Ft/km)</w:t>
            </w:r>
          </w:p>
        </w:tc>
      </w:tr>
      <w:tr w:rsidR="00BD2D7C" w:rsidRPr="00BD2D7C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0 - 35 000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térítésmentes</w:t>
            </w:r>
          </w:p>
        </w:tc>
      </w:tr>
      <w:tr w:rsidR="00BD2D7C" w:rsidRPr="00BD2D7C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35 001 – 70 000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BD2D7C" w:rsidRPr="00BD2D7C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70 001 - 100 000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</w:tr>
      <w:tr w:rsidR="00BD2D7C" w:rsidRPr="00BD2D7C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100 001 -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390</w:t>
            </w:r>
          </w:p>
        </w:tc>
      </w:tr>
    </w:tbl>
    <w:p w:rsidR="007C237E" w:rsidRPr="00BD2D7C" w:rsidRDefault="007C237E" w:rsidP="00A67101">
      <w:pPr>
        <w:jc w:val="both"/>
        <w:rPr>
          <w:rFonts w:ascii="Arial" w:hAnsi="Arial" w:cs="Arial"/>
          <w:sz w:val="22"/>
          <w:szCs w:val="22"/>
        </w:rPr>
      </w:pPr>
    </w:p>
    <w:p w:rsidR="007C237E" w:rsidRPr="00BD2D7C" w:rsidRDefault="007C237E" w:rsidP="00A67101">
      <w:pPr>
        <w:jc w:val="both"/>
        <w:rPr>
          <w:rFonts w:ascii="Arial" w:hAnsi="Arial" w:cs="Arial"/>
          <w:sz w:val="22"/>
          <w:szCs w:val="22"/>
        </w:rPr>
      </w:pPr>
    </w:p>
    <w:p w:rsidR="007C237E" w:rsidRPr="00BD2D7C" w:rsidRDefault="007C237E" w:rsidP="00A67101">
      <w:pPr>
        <w:jc w:val="both"/>
        <w:rPr>
          <w:rFonts w:ascii="Arial" w:hAnsi="Arial" w:cs="Arial"/>
          <w:sz w:val="22"/>
          <w:szCs w:val="22"/>
        </w:rPr>
      </w:pPr>
    </w:p>
    <w:p w:rsidR="007C237E" w:rsidRPr="00BD2D7C" w:rsidRDefault="007C237E" w:rsidP="00A67101">
      <w:pPr>
        <w:jc w:val="both"/>
        <w:rPr>
          <w:rFonts w:ascii="Arial" w:hAnsi="Arial" w:cs="Arial"/>
          <w:sz w:val="22"/>
          <w:szCs w:val="22"/>
        </w:rPr>
      </w:pPr>
    </w:p>
    <w:p w:rsidR="00A67101" w:rsidRPr="00BD2D7C" w:rsidRDefault="00A67101" w:rsidP="00A67101">
      <w:pPr>
        <w:rPr>
          <w:rFonts w:ascii="Arial" w:hAnsi="Arial" w:cs="Arial"/>
          <w:bCs/>
          <w:sz w:val="22"/>
          <w:szCs w:val="22"/>
        </w:rPr>
      </w:pPr>
    </w:p>
    <w:p w:rsidR="00A67101" w:rsidRPr="00BD2D7C" w:rsidRDefault="00A67101" w:rsidP="00A67101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BD2D7C">
        <w:rPr>
          <w:rFonts w:ascii="Arial" w:hAnsi="Arial" w:cs="Arial"/>
          <w:i/>
          <w:sz w:val="22"/>
          <w:szCs w:val="22"/>
          <w:u w:val="single"/>
        </w:rPr>
        <w:t>10. melléklet a 4/2015. (II. 27.) önkormányzati rendelethez</w:t>
      </w:r>
      <w:r w:rsidRPr="00BD2D7C">
        <w:rPr>
          <w:rStyle w:val="Lbjegyzet-hivatkozs"/>
          <w:rFonts w:ascii="Arial" w:hAnsi="Arial" w:cs="Arial"/>
          <w:i/>
          <w:sz w:val="22"/>
          <w:szCs w:val="22"/>
          <w:u w:val="single"/>
        </w:rPr>
        <w:footnoteReference w:id="48"/>
      </w:r>
    </w:p>
    <w:p w:rsidR="005E648F" w:rsidRPr="00BD2D7C" w:rsidRDefault="005E648F" w:rsidP="005E648F">
      <w:pPr>
        <w:jc w:val="center"/>
        <w:rPr>
          <w:rFonts w:ascii="Arial" w:hAnsi="Arial" w:cs="Arial"/>
          <w:b/>
          <w:sz w:val="22"/>
          <w:szCs w:val="22"/>
        </w:rPr>
      </w:pPr>
    </w:p>
    <w:p w:rsidR="00BD2D7C" w:rsidRPr="00BD2D7C" w:rsidRDefault="00BD2D7C" w:rsidP="00BD2D7C">
      <w:pPr>
        <w:jc w:val="center"/>
        <w:rPr>
          <w:rFonts w:ascii="Arial" w:hAnsi="Arial" w:cs="Arial"/>
          <w:b/>
          <w:sz w:val="22"/>
          <w:szCs w:val="22"/>
        </w:rPr>
      </w:pPr>
      <w:r w:rsidRPr="00BD2D7C">
        <w:rPr>
          <w:rFonts w:ascii="Arial" w:hAnsi="Arial" w:cs="Arial"/>
          <w:b/>
          <w:sz w:val="22"/>
          <w:szCs w:val="22"/>
        </w:rPr>
        <w:t>Intézményben tartózkodás esetén az étkeztetés személyi térítési díja</w:t>
      </w:r>
    </w:p>
    <w:p w:rsidR="00BD2D7C" w:rsidRPr="00BD2D7C" w:rsidRDefault="00BD2D7C" w:rsidP="00BD2D7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418"/>
        <w:gridCol w:w="3260"/>
        <w:gridCol w:w="3226"/>
      </w:tblGrid>
      <w:tr w:rsidR="00BD2D7C" w:rsidRPr="00BD2D7C" w:rsidTr="009C1B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BD2D7C" w:rsidRPr="00BD2D7C" w:rsidTr="009C1B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Besorolási kategóriák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 xml:space="preserve">Személyi térítési díj </w:t>
            </w:r>
          </w:p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 xml:space="preserve">alapjaként megállapított </w:t>
            </w:r>
          </w:p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havi jövedelem (Ft)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Étkezésért fizetendő</w:t>
            </w:r>
          </w:p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személyi térítési díj</w:t>
            </w:r>
          </w:p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(Ft/ellátási nap)</w:t>
            </w:r>
          </w:p>
        </w:tc>
      </w:tr>
      <w:tr w:rsidR="00BD2D7C" w:rsidRPr="00BD2D7C" w:rsidTr="009C1B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0 - 35 000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térítésmentes</w:t>
            </w:r>
          </w:p>
        </w:tc>
      </w:tr>
      <w:tr w:rsidR="00BD2D7C" w:rsidRPr="00BD2D7C" w:rsidTr="009C1B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35 001 - 70 000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</w:tr>
      <w:tr w:rsidR="00BD2D7C" w:rsidRPr="00BD2D7C" w:rsidTr="009C1B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70 001 - 100 000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680</w:t>
            </w:r>
          </w:p>
        </w:tc>
      </w:tr>
      <w:tr w:rsidR="00BD2D7C" w:rsidRPr="00BD2D7C" w:rsidTr="009C1B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100 001- 130 000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</w:tr>
      <w:tr w:rsidR="00BD2D7C" w:rsidRPr="00BD2D7C" w:rsidTr="009C1B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130 001 -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</w:tbl>
    <w:p w:rsidR="00465DB4" w:rsidRDefault="00465DB4" w:rsidP="005E648F">
      <w:pPr>
        <w:jc w:val="both"/>
        <w:rPr>
          <w:rFonts w:ascii="Arial" w:hAnsi="Arial" w:cs="Arial"/>
          <w:sz w:val="22"/>
          <w:szCs w:val="22"/>
        </w:rPr>
      </w:pPr>
    </w:p>
    <w:p w:rsidR="00BD2D7C" w:rsidRDefault="00BD2D7C" w:rsidP="005E648F">
      <w:pPr>
        <w:jc w:val="both"/>
        <w:rPr>
          <w:rFonts w:ascii="Arial" w:hAnsi="Arial" w:cs="Arial"/>
          <w:sz w:val="22"/>
          <w:szCs w:val="22"/>
        </w:rPr>
      </w:pPr>
    </w:p>
    <w:p w:rsidR="00BD2D7C" w:rsidRPr="00BD2D7C" w:rsidRDefault="00BD2D7C" w:rsidP="005E648F">
      <w:pPr>
        <w:jc w:val="both"/>
        <w:rPr>
          <w:rFonts w:ascii="Arial" w:hAnsi="Arial" w:cs="Arial"/>
          <w:sz w:val="22"/>
          <w:szCs w:val="22"/>
        </w:rPr>
      </w:pPr>
    </w:p>
    <w:p w:rsidR="00BD2D7C" w:rsidRPr="00BD2D7C" w:rsidRDefault="00BD2D7C" w:rsidP="00BD2D7C">
      <w:pPr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r w:rsidRPr="00BD2D7C">
        <w:rPr>
          <w:rFonts w:ascii="Arial" w:hAnsi="Arial" w:cs="Arial"/>
          <w:i/>
          <w:iCs/>
          <w:sz w:val="22"/>
          <w:szCs w:val="22"/>
          <w:u w:val="single"/>
        </w:rPr>
        <w:t>11. melléklet a 4/2015. (II. 27.) önkormányzati rendelethez</w:t>
      </w:r>
      <w:r>
        <w:rPr>
          <w:rStyle w:val="Lbjegyzet-hivatkozs"/>
          <w:rFonts w:ascii="Arial" w:hAnsi="Arial" w:cs="Arial"/>
          <w:i/>
          <w:iCs/>
          <w:sz w:val="22"/>
          <w:szCs w:val="22"/>
          <w:u w:val="single"/>
        </w:rPr>
        <w:footnoteReference w:id="49"/>
      </w:r>
    </w:p>
    <w:p w:rsidR="00BD2D7C" w:rsidRPr="00BD2D7C" w:rsidRDefault="00BD2D7C" w:rsidP="00BD2D7C">
      <w:pPr>
        <w:jc w:val="both"/>
        <w:rPr>
          <w:rFonts w:ascii="Arial" w:hAnsi="Arial" w:cs="Arial"/>
          <w:sz w:val="22"/>
          <w:szCs w:val="22"/>
        </w:rPr>
      </w:pPr>
    </w:p>
    <w:p w:rsidR="00BD2D7C" w:rsidRPr="00BD2D7C" w:rsidRDefault="00BD2D7C" w:rsidP="00BD2D7C">
      <w:pPr>
        <w:jc w:val="center"/>
        <w:rPr>
          <w:rFonts w:ascii="Arial" w:hAnsi="Arial" w:cs="Arial"/>
          <w:b/>
          <w:sz w:val="22"/>
          <w:szCs w:val="22"/>
        </w:rPr>
      </w:pPr>
      <w:r w:rsidRPr="00BD2D7C">
        <w:rPr>
          <w:rFonts w:ascii="Arial" w:hAnsi="Arial" w:cs="Arial"/>
          <w:b/>
          <w:sz w:val="22"/>
          <w:szCs w:val="22"/>
        </w:rPr>
        <w:t>Támogató szolgáltatás díja szociálisan nem rászorultak esetén</w:t>
      </w:r>
    </w:p>
    <w:p w:rsidR="00BD2D7C" w:rsidRPr="00BD2D7C" w:rsidRDefault="00BD2D7C" w:rsidP="00BD2D7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418"/>
        <w:gridCol w:w="3260"/>
        <w:gridCol w:w="3226"/>
      </w:tblGrid>
      <w:tr w:rsidR="00BD2D7C" w:rsidRPr="00BD2D7C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BD2D7C" w:rsidRPr="00BD2D7C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Besorolási kategóriák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2D7C">
              <w:rPr>
                <w:rFonts w:ascii="Arial" w:hAnsi="Arial" w:cs="Arial"/>
                <w:sz w:val="22"/>
                <w:szCs w:val="22"/>
              </w:rPr>
              <w:t>Igénybevevő</w:t>
            </w:r>
            <w:proofErr w:type="spellEnd"/>
            <w:r w:rsidRPr="00BD2D7C">
              <w:rPr>
                <w:rFonts w:ascii="Arial" w:hAnsi="Arial" w:cs="Arial"/>
                <w:sz w:val="22"/>
                <w:szCs w:val="22"/>
              </w:rPr>
              <w:t xml:space="preserve"> havi jövedelme (Ft)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Gondozási díj</w:t>
            </w:r>
          </w:p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(Ft/óra)</w:t>
            </w:r>
          </w:p>
        </w:tc>
      </w:tr>
      <w:tr w:rsidR="00BD2D7C" w:rsidRPr="00BD2D7C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0 - 35 000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térítésmentes</w:t>
            </w:r>
          </w:p>
        </w:tc>
      </w:tr>
      <w:tr w:rsidR="00BD2D7C" w:rsidRPr="00BD2D7C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35 001 - 70 000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</w:tr>
      <w:tr w:rsidR="00BD2D7C" w:rsidRPr="00BD2D7C" w:rsidTr="009C1B6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70 001 -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C" w:rsidRPr="00BD2D7C" w:rsidRDefault="00BD2D7C" w:rsidP="009C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D7C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</w:tr>
    </w:tbl>
    <w:p w:rsidR="00BD2D7C" w:rsidRPr="00BD2D7C" w:rsidRDefault="00BD2D7C" w:rsidP="005E648F">
      <w:pPr>
        <w:jc w:val="both"/>
        <w:rPr>
          <w:rFonts w:ascii="Arial" w:hAnsi="Arial" w:cs="Arial"/>
          <w:sz w:val="22"/>
          <w:szCs w:val="22"/>
        </w:rPr>
      </w:pPr>
    </w:p>
    <w:sectPr w:rsidR="00BD2D7C" w:rsidRPr="00BD2D7C" w:rsidSect="00C23AED">
      <w:pgSz w:w="11906" w:h="16838" w:code="9"/>
      <w:pgMar w:top="1134" w:right="1134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48F" w:rsidRDefault="005E648F">
      <w:r>
        <w:separator/>
      </w:r>
    </w:p>
  </w:endnote>
  <w:endnote w:type="continuationSeparator" w:id="0">
    <w:p w:rsidR="005E648F" w:rsidRDefault="005E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48F" w:rsidRDefault="005E648F">
      <w:r>
        <w:separator/>
      </w:r>
    </w:p>
  </w:footnote>
  <w:footnote w:type="continuationSeparator" w:id="0">
    <w:p w:rsidR="005E648F" w:rsidRDefault="005E648F">
      <w:r>
        <w:continuationSeparator/>
      </w:r>
    </w:p>
  </w:footnote>
  <w:footnote w:id="1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Style w:val="footnotetext"/>
        </w:rPr>
        <w:t>A bevezetőt módosította: 16/2021. (IX. 29.) önkormányzati rendelet 1 §. Hatályos: 2021. X. 1-től.</w:t>
      </w:r>
    </w:p>
  </w:footnote>
  <w:footnote w:id="2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Módosította: 16/2021. (IX. 29.) önkormányzati rendelet 2. §. Hatályos: 2021. X. 1-től.</w:t>
      </w:r>
    </w:p>
  </w:footnote>
  <w:footnote w:id="3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15/2016. (VI. 29.) önkormányzati rendelet 1.§. Hatályos: 2016. VII. 1-től.</w:t>
      </w:r>
    </w:p>
  </w:footnote>
  <w:footnote w:id="4">
    <w:p w:rsidR="000E4D57" w:rsidRDefault="005E648F" w:rsidP="000E4D57">
      <w:pPr>
        <w:pStyle w:val="Lbjegyzetszveg"/>
        <w:ind w:left="142" w:hanging="142"/>
        <w:jc w:val="both"/>
      </w:pPr>
      <w:r w:rsidRPr="000E4D57">
        <w:rPr>
          <w:rStyle w:val="Lbjegyzet-hivatkozs"/>
        </w:rPr>
        <w:footnoteRef/>
      </w:r>
      <w:r w:rsidRPr="000E4D57">
        <w:t xml:space="preserve"> Megállapította: 4/2018. (III. 29.) önkormányzati rendelet 1. §. </w:t>
      </w:r>
      <w:r w:rsidR="000E4D57">
        <w:t>Hatályos: 2018. IV. 1-től. A 7. § (1) bekezdése a Bácsalmás Város Önkormányzata Képviselő-testületének 5/2023. (III. 29.) önkormányzati rendelete 1. §-</w:t>
      </w:r>
      <w:proofErr w:type="spellStart"/>
      <w:r w:rsidR="000E4D57">
        <w:t>ával</w:t>
      </w:r>
      <w:proofErr w:type="spellEnd"/>
      <w:r w:rsidR="000E4D57">
        <w:t xml:space="preserve"> megállapított szöveg</w:t>
      </w:r>
    </w:p>
    <w:p w:rsidR="005E648F" w:rsidRDefault="000E4D57">
      <w:pPr>
        <w:pStyle w:val="Lbjegyzetszveg"/>
      </w:pPr>
      <w:r w:rsidRPr="000E4D57"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>.</w:t>
      </w:r>
    </w:p>
  </w:footnote>
  <w:footnote w:id="5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Módosította: 16/2021. (IX. 29.) önkormányzati rendelet 3. §. Hatályos: 2021. X. 1-től.</w:t>
      </w:r>
    </w:p>
  </w:footnote>
  <w:footnote w:id="6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Módosította: 16/2021. (IX. 29.) önkormányzati rendelet 3. §. Hatályos: 2021. X. 1-től.</w:t>
      </w:r>
    </w:p>
  </w:footnote>
  <w:footnote w:id="7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4/2018. (III. 29.) önkormányzati rendelet 2. §. Hatályos: 2018. IV. 1-től.</w:t>
      </w:r>
    </w:p>
  </w:footnote>
  <w:footnote w:id="8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16/2021. (IX. 29.) önkormányzati rendelet 5. §. Hatálytalan: 2021. X. 1-től.</w:t>
      </w:r>
    </w:p>
  </w:footnote>
  <w:footnote w:id="9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4/2018. (III. 29.) önkormányzati rendelet 3. §. Hatályos: 2018. IV. 1-től.</w:t>
      </w:r>
    </w:p>
  </w:footnote>
  <w:footnote w:id="10">
    <w:p w:rsidR="005E648F" w:rsidRDefault="005E648F" w:rsidP="000C21A9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Megállapította: 5/2019. (III. 28.) önkormányzati rendelet 1. §. Hatályos: 2019. IV. 1-től</w:t>
      </w:r>
      <w:r w:rsidRPr="000C21A9">
        <w:t>.</w:t>
      </w:r>
      <w:r w:rsidR="000C21A9" w:rsidRPr="000C21A9">
        <w:t xml:space="preserve"> </w:t>
      </w:r>
      <w:r w:rsidR="000C21A9">
        <w:t>A 8. § (4) bekezdése a Bácsalmás Város Önkormányzata Képviselő-testületének 5/2023. (III. 29.) önkormányzati rendelete 2. §-</w:t>
      </w:r>
      <w:proofErr w:type="spellStart"/>
      <w:r w:rsidR="000C21A9">
        <w:t>ával</w:t>
      </w:r>
      <w:proofErr w:type="spellEnd"/>
      <w:r w:rsidR="000C21A9">
        <w:t xml:space="preserve"> megállapított szöveg.</w:t>
      </w:r>
    </w:p>
  </w:footnote>
  <w:footnote w:id="11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2/2017. (I. 31.) önkormányzati rendelet 1. §. Hatályos: 2017. II. 1-től.</w:t>
      </w:r>
    </w:p>
  </w:footnote>
  <w:footnote w:id="12">
    <w:p w:rsidR="00A90231" w:rsidRDefault="00A90231" w:rsidP="00A90231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A 9. § (1) bekezdése a Bácsalmás Város Önkormányzata Képviselő-testületének 5/2023. (III. 29.) önkormányzati rendelete 3. §-</w:t>
      </w:r>
      <w:proofErr w:type="spellStart"/>
      <w:r>
        <w:t>ával</w:t>
      </w:r>
      <w:proofErr w:type="spellEnd"/>
      <w:r>
        <w:t xml:space="preserve"> megállapított szöveg. </w:t>
      </w:r>
    </w:p>
  </w:footnote>
  <w:footnote w:id="13">
    <w:p w:rsidR="002A5BFD" w:rsidRDefault="002A5BF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9. § (1) bekezdése a Bácsalmás Város Önkormányzata Képviselő-testületének 5/2023. (III. 29.) önkormányzati rendelete 3.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4">
    <w:p w:rsidR="005E648F" w:rsidRDefault="005E648F" w:rsidP="005B5835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Megállapította: 4/2018. (III. 29.) önkormányzati rendelet 4. §, 5/2020. (III. 16.) önkormányzati rendelet 1. §. Hatályos: 2020. IV. 1-től.</w:t>
      </w:r>
    </w:p>
  </w:footnote>
  <w:footnote w:id="15">
    <w:p w:rsidR="005E648F" w:rsidRDefault="005E648F" w:rsidP="005B58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Megállapította: 4/2018. (III. 29.) önkormányzati rendelet 5. §. Hatályos: 2018. IV. 1-től.</w:t>
      </w:r>
    </w:p>
  </w:footnote>
  <w:footnote w:id="16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4/2018. (III. 29.) önkormányzati rendelet 6. §. Hatályos: 2018. IV. 1-től</w:t>
      </w:r>
    </w:p>
  </w:footnote>
  <w:footnote w:id="17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Beiktatta: 16/2021. (IX. 29.) önkormányzati rendelet 4. §. Hatályos: 2021. X. 1-től.</w:t>
      </w:r>
    </w:p>
  </w:footnote>
  <w:footnote w:id="18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Beiktatta: 16/2021. (IX. 29.) önkormányzati rendelet 4. §. Hatályos: 2021. X. 1-től.</w:t>
      </w:r>
    </w:p>
  </w:footnote>
  <w:footnote w:id="19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Beiktatta: 8/2022. (VI. 1.) önkormányzati rendelet 1. §. Hatályos: 2022. VI. 2-től.</w:t>
      </w:r>
    </w:p>
  </w:footnote>
  <w:footnote w:id="20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4/2018. (III. 29.) önkormányzati rendelet 7. §. Hatályos: 2018. IV. 1-től.</w:t>
      </w:r>
    </w:p>
  </w:footnote>
  <w:footnote w:id="21">
    <w:p w:rsidR="002A5BFD" w:rsidRDefault="002A5BFD" w:rsidP="002A5BFD">
      <w:pPr>
        <w:pStyle w:val="Lbjegyzetszveg"/>
        <w:ind w:left="142" w:hanging="142"/>
      </w:pPr>
      <w:r>
        <w:rPr>
          <w:rStyle w:val="Lbjegyzet-hivatkozs"/>
        </w:rPr>
        <w:footnoteRef/>
      </w:r>
      <w:r>
        <w:t xml:space="preserve"> A 11. § (1) bekezdés e) pontja a Bácsalmás Város Önkormányzata Képviselő-testületének 5/2023. (III. 29.) önkormányzati rendelete 4. §-</w:t>
      </w:r>
      <w:proofErr w:type="spellStart"/>
      <w:r>
        <w:t>ával</w:t>
      </w:r>
      <w:proofErr w:type="spellEnd"/>
      <w:r>
        <w:t xml:space="preserve"> megállapított szöveg. </w:t>
      </w:r>
    </w:p>
  </w:footnote>
  <w:footnote w:id="22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Módosította: 9/2016. (III. 30.) önkormányzati rendelet 1. §. Hatályos: 2016. IV. 1-től.</w:t>
      </w:r>
    </w:p>
  </w:footnote>
  <w:footnote w:id="23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Módosította: 2/2017. (I. 31.) önkormányzati rendelet 2. §. Hatályos: 2017. II. 1-től.</w:t>
      </w:r>
    </w:p>
  </w:footnote>
  <w:footnote w:id="24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4/2018. .(III. 29.) önkormányzati rendelet 8. §. Hatályos: 2018. IV. 1-től.</w:t>
      </w:r>
    </w:p>
  </w:footnote>
  <w:footnote w:id="25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Módosította: 9/2016. (III. 30.) önkormányzati rendelet 2. §, 2/2017. (I. 31.) önkormányzati rendelet 3. §, 4/2018. (III. 29.) önkormányzati rendelet 8. §. Hatályos: 2018. IV. 1-től.</w:t>
      </w:r>
    </w:p>
  </w:footnote>
  <w:footnote w:id="26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4/2018. (III. 29.) önkormányzati rendelet 10. §. Hatályos: 2018. IV. 1-től.</w:t>
      </w:r>
    </w:p>
  </w:footnote>
  <w:footnote w:id="27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2/2017. (I. 31.) önkormányzati rendelet 4. §. Hatályos: 2017. II. 1-től.</w:t>
      </w:r>
    </w:p>
  </w:footnote>
  <w:footnote w:id="28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4/2018. (III. 29.) önkormányzati rendelet 11. §. Hatályos: 2018. IV. 1-től.</w:t>
      </w:r>
    </w:p>
  </w:footnote>
  <w:footnote w:id="29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7/2015. (III. 31.) önkormányzati rendelet 1. §. Hatályos: 2015. IV. 1-től.</w:t>
      </w:r>
    </w:p>
  </w:footnote>
  <w:footnote w:id="30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2/2017. (I. 31.) önkormányzati rendelet 5. §. Hatályos: 2017. II. 1-től.</w:t>
      </w:r>
    </w:p>
  </w:footnote>
  <w:footnote w:id="31">
    <w:p w:rsidR="005E648F" w:rsidRDefault="005E648F" w:rsidP="0067334D">
      <w:pPr>
        <w:pStyle w:val="Lbjegyzetszveg"/>
        <w:ind w:left="142" w:hanging="142"/>
      </w:pPr>
      <w:r>
        <w:rPr>
          <w:rStyle w:val="Lbjegyzet-hivatkozs"/>
        </w:rPr>
        <w:footnoteRef/>
      </w:r>
      <w:r>
        <w:t xml:space="preserve"> Megállapította: 4/2018. (III. 29.) önkormányzati rendelet 12. §, 5/2020. (III. 16.) önkormányzati rendelet 2. §. Hatályos: 2020. IV. 1-től.</w:t>
      </w:r>
    </w:p>
  </w:footnote>
  <w:footnote w:id="32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4/2018. (III. 29.) önkormányzati rendelet 13. §. Hatályos: 2018. IV. 1-től.</w:t>
      </w:r>
    </w:p>
  </w:footnote>
  <w:footnote w:id="33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2/2017. (I. 31.) önkormányzati rendelet 6. §. Hatályos: 2017. II. 1-től.</w:t>
      </w:r>
    </w:p>
  </w:footnote>
  <w:footnote w:id="34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4/2018. (III. 29.) önkormányzati rendelet 14. §. Hatályos: 2018. IV. 1-től.</w:t>
      </w:r>
    </w:p>
  </w:footnote>
  <w:footnote w:id="35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4/2018. (III. 29.) önkormányzati rendelet 15. §. Hatályos: 2017. IV. 1-től.</w:t>
      </w:r>
    </w:p>
  </w:footnote>
  <w:footnote w:id="36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4/2018. (III. 29.) önkormányzati rendelet 16. §. Hatályos: 2018. IV. 1-től.</w:t>
      </w:r>
    </w:p>
  </w:footnote>
  <w:footnote w:id="37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2/2017. (I. 31.) önkormányzati rendelet 7. §. Hatályos: 2017. II. 1-től.</w:t>
      </w:r>
    </w:p>
  </w:footnote>
  <w:footnote w:id="38">
    <w:p w:rsidR="005E648F" w:rsidRDefault="005E648F">
      <w:pPr>
        <w:pStyle w:val="Lbjegyzetszveg"/>
      </w:pPr>
      <w:r>
        <w:rPr>
          <w:rStyle w:val="Lbjegyzet-hivatkozs"/>
        </w:rPr>
        <w:footnoteRef/>
      </w:r>
      <w:r>
        <w:t xml:space="preserve"> Megállapította: 4/2018. (III. 29.) önkormányzati rendelet 17. §. Hatályos: 2018. IV. 1-től.</w:t>
      </w:r>
    </w:p>
  </w:footnote>
  <w:footnote w:id="39">
    <w:p w:rsidR="005E648F" w:rsidRPr="00AD5201" w:rsidRDefault="005E648F">
      <w:pPr>
        <w:pStyle w:val="Lbjegyzetszveg"/>
      </w:pPr>
      <w:r w:rsidRPr="00AD5201">
        <w:rPr>
          <w:rStyle w:val="Lbjegyzet-hivatkozs"/>
        </w:rPr>
        <w:footnoteRef/>
      </w:r>
      <w:r w:rsidRPr="00AD5201">
        <w:t xml:space="preserve"> Hatályon kívül helyezte: 15/2016. (VI. 29.) önkormányzati rendelet 2. § (2). Hatálytalan: 2016. VII. 1-től.</w:t>
      </w:r>
    </w:p>
  </w:footnote>
  <w:footnote w:id="40">
    <w:p w:rsidR="005E648F" w:rsidRPr="00AD5201" w:rsidRDefault="005E648F">
      <w:pPr>
        <w:pStyle w:val="Lbjegyzetszveg"/>
      </w:pPr>
      <w:r w:rsidRPr="00AD5201">
        <w:rPr>
          <w:rStyle w:val="Lbjegyzet-hivatkozs"/>
        </w:rPr>
        <w:footnoteRef/>
      </w:r>
      <w:r w:rsidRPr="00AD5201">
        <w:t xml:space="preserve"> Hatályon kívül helyezte: 15/2016. (VI. 29.) önkormányzati rendelet 2. § (2). Hatálytalan: 2016. VII. 1-től.</w:t>
      </w:r>
    </w:p>
  </w:footnote>
  <w:footnote w:id="41">
    <w:p w:rsidR="005E648F" w:rsidRPr="00AD5201" w:rsidRDefault="005E648F">
      <w:pPr>
        <w:pStyle w:val="Lbjegyzetszveg"/>
      </w:pPr>
      <w:r w:rsidRPr="00AD5201">
        <w:rPr>
          <w:rStyle w:val="Lbjegyzet-hivatkozs"/>
        </w:rPr>
        <w:footnoteRef/>
      </w:r>
      <w:r w:rsidRPr="00AD5201">
        <w:t xml:space="preserve"> Hatályon kívül helyezte: 15/2016. (VI. 29.) önkormányzati rendelet 2. § (2). Hatálytalan: 2016. VII. 1-től.</w:t>
      </w:r>
    </w:p>
  </w:footnote>
  <w:footnote w:id="42">
    <w:p w:rsidR="005E648F" w:rsidRPr="00AD5201" w:rsidRDefault="005E648F">
      <w:pPr>
        <w:pStyle w:val="Lbjegyzetszveg"/>
      </w:pPr>
      <w:r w:rsidRPr="00AD5201">
        <w:rPr>
          <w:rStyle w:val="Lbjegyzet-hivatkozs"/>
        </w:rPr>
        <w:footnoteRef/>
      </w:r>
      <w:r w:rsidRPr="00AD5201">
        <w:t xml:space="preserve"> Beiktatta: 2/2017. (I. 31.) önkormányzati rendelet 8. § a). Hatályos: 2017. II. 1-től.</w:t>
      </w:r>
    </w:p>
  </w:footnote>
  <w:footnote w:id="43">
    <w:p w:rsidR="005E648F" w:rsidRPr="00AD5201" w:rsidRDefault="005E648F" w:rsidP="00AD5201">
      <w:pPr>
        <w:pStyle w:val="Lbjegyzetszveg"/>
        <w:ind w:left="142" w:hanging="142"/>
        <w:jc w:val="both"/>
      </w:pPr>
      <w:r w:rsidRPr="00AD5201">
        <w:rPr>
          <w:rStyle w:val="Lbjegyzet-hivatkozs"/>
        </w:rPr>
        <w:footnoteRef/>
      </w:r>
      <w:r w:rsidRPr="00AD5201">
        <w:t xml:space="preserve"> Beiktatta: 2/2017. (I. 31.) önkormányzati rendelet 8. § b), módosította: 5/2020. (III. 16.) önkormányzati rendelet 3. §., módos</w:t>
      </w:r>
      <w:r w:rsidR="00B748C3" w:rsidRPr="00AD5201">
        <w:t>ította: 14/2022 (IX. 28.) 1. §., módosította: 19/2022 (XI. 30.) 1. § (1) bekezdés Hatályos: 2023. I. 1-től.</w:t>
      </w:r>
      <w:r w:rsidR="00AD5201" w:rsidRPr="00AD5201">
        <w:t xml:space="preserve"> Az 5. melléklet a Bácsalmás Város Önkormányzata Képviselő-testületének 5/2023. (III. 29.) önkormányzati rendelete 5. § (1) bekezdésével megállapított szöveg.</w:t>
      </w:r>
    </w:p>
    <w:p w:rsidR="00AD5201" w:rsidRPr="00AD5201" w:rsidRDefault="00AD5201" w:rsidP="00AD5201">
      <w:pPr>
        <w:pStyle w:val="Lbjegyzetszveg"/>
      </w:pPr>
      <w:r w:rsidRPr="00AD5201">
        <w:rPr>
          <w:color w:val="333E55"/>
          <w:shd w:val="clear" w:color="auto" w:fill="FFFFAA"/>
        </w:rPr>
        <w:t>.</w:t>
      </w:r>
    </w:p>
  </w:footnote>
  <w:footnote w:id="44">
    <w:p w:rsidR="005E648F" w:rsidRDefault="005E648F" w:rsidP="00FB59D9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Beiktatta: 2/2017. (I. 31.) önkormányzati rendelet 8. § c), módosította: 5/2020. (III. 16.) önkormányzati rendelet 4. §., módosította: 14/2022 (IX. 28.) 2. §. Hatályos: 2022. X. 1-től Hatályos: 2020. IV. 1-től.</w:t>
      </w:r>
      <w:r w:rsidR="00FB59D9">
        <w:t xml:space="preserve"> A 6. melléklet Bácsalmás Város Önkormányzata Képviselő-testületének </w:t>
      </w:r>
      <w:r w:rsidR="00FB59D9" w:rsidRPr="00AD5201">
        <w:t>5/2023. (III. 29.) önkormányzati rendelete 5. § (</w:t>
      </w:r>
      <w:r w:rsidR="00FB59D9">
        <w:t>2</w:t>
      </w:r>
      <w:r w:rsidR="00FB59D9" w:rsidRPr="00AD5201">
        <w:t>) bekezdésével megállapított szöveg.</w:t>
      </w:r>
    </w:p>
  </w:footnote>
  <w:footnote w:id="45">
    <w:p w:rsidR="005E648F" w:rsidRDefault="005E648F" w:rsidP="001E2F7D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Beiktatta: 2/2017. (I. 31.) önkormányzati rendelet 8. § d). </w:t>
      </w:r>
      <w:r w:rsidR="00C27276">
        <w:t>módosította: 14/2022 (IX. 28.) 3. §. Hatályos: 2022. X. 1-től.</w:t>
      </w:r>
      <w:r w:rsidR="001E2F7D">
        <w:t xml:space="preserve"> </w:t>
      </w:r>
      <w:r w:rsidR="001E2F7D">
        <w:t xml:space="preserve">A </w:t>
      </w:r>
      <w:r w:rsidR="001E2F7D">
        <w:t>7</w:t>
      </w:r>
      <w:r w:rsidR="001E2F7D">
        <w:t xml:space="preserve">. melléklet Bácsalmás Város Önkormányzata Képviselő-testületének </w:t>
      </w:r>
      <w:r w:rsidR="001E2F7D" w:rsidRPr="00AD5201">
        <w:t>5/2023. (III. 29.) önkormányzati rendelete 5. § (</w:t>
      </w:r>
      <w:r w:rsidR="001E2F7D">
        <w:t>3</w:t>
      </w:r>
      <w:r w:rsidR="001E2F7D" w:rsidRPr="00AD5201">
        <w:t>) bekezdésével megállapított szöveg.</w:t>
      </w:r>
    </w:p>
  </w:footnote>
  <w:footnote w:id="46">
    <w:p w:rsidR="005E648F" w:rsidRDefault="005E648F" w:rsidP="00BD2D7C">
      <w:pPr>
        <w:pStyle w:val="Lbjegyzetszveg"/>
        <w:ind w:left="142" w:hanging="142"/>
      </w:pPr>
      <w:r>
        <w:rPr>
          <w:rStyle w:val="Lbjegyzet-hivatkozs"/>
        </w:rPr>
        <w:footnoteRef/>
      </w:r>
      <w:r>
        <w:t xml:space="preserve"> Beiktatta: 2/2017. (I. 31.) önkormányzati rendelet 8. § e). </w:t>
      </w:r>
      <w:r w:rsidR="00C27276">
        <w:t>módosította: 14/2022 (IX. 28.) 4. §. Hatályos: 2022. X. 1-től</w:t>
      </w:r>
      <w:r w:rsidR="00BD2D7C">
        <w:t xml:space="preserve">. </w:t>
      </w:r>
      <w:r w:rsidR="00BD2D7C">
        <w:t xml:space="preserve">A </w:t>
      </w:r>
      <w:r w:rsidR="00BD2D7C">
        <w:t>8</w:t>
      </w:r>
      <w:r w:rsidR="00BD2D7C">
        <w:t xml:space="preserve">. melléklet Bácsalmás Város Önkormányzata Képviselő-testületének </w:t>
      </w:r>
      <w:r w:rsidR="00BD2D7C" w:rsidRPr="00AD5201">
        <w:t>5/2023. (III. 29.) önkormányzati rendelete 5. § (</w:t>
      </w:r>
      <w:r w:rsidR="00BD2D7C">
        <w:t>4</w:t>
      </w:r>
      <w:r w:rsidR="00BD2D7C" w:rsidRPr="00AD5201">
        <w:t>) bekezdésével megállapított szöveg.</w:t>
      </w:r>
    </w:p>
  </w:footnote>
  <w:footnote w:id="47">
    <w:p w:rsidR="005E648F" w:rsidRDefault="005E648F" w:rsidP="0064755D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Beiktatta: 2/2017. (I. 31.) önkormányzati rendelet 8. § f), módosította: 5/2020. (III. 16.) önkormányzati rendelet 5. §. </w:t>
      </w:r>
      <w:r w:rsidR="00C27276">
        <w:t>módosította: 14/2022 (IX. 28.) 5. §. Hatályos: 2022. X. 1-től</w:t>
      </w:r>
      <w:r w:rsidR="00BD2D7C">
        <w:t xml:space="preserve">. </w:t>
      </w:r>
      <w:r w:rsidR="00BD2D7C">
        <w:t xml:space="preserve">A </w:t>
      </w:r>
      <w:r w:rsidR="00BD2D7C">
        <w:t>9</w:t>
      </w:r>
      <w:r w:rsidR="00BD2D7C">
        <w:t xml:space="preserve">. melléklet Bácsalmás Város Önkormányzata Képviselő-testületének </w:t>
      </w:r>
      <w:r w:rsidR="00BD2D7C" w:rsidRPr="00AD5201">
        <w:t>5/2023. (III. 29.) önkormányzati rendelete 5. § (</w:t>
      </w:r>
      <w:r w:rsidR="00BD2D7C">
        <w:t>5</w:t>
      </w:r>
      <w:r w:rsidR="00BD2D7C" w:rsidRPr="00AD5201">
        <w:t>) bekezdésével megállapított szöveg.</w:t>
      </w:r>
    </w:p>
  </w:footnote>
  <w:footnote w:id="48">
    <w:p w:rsidR="005E648F" w:rsidRDefault="005E648F" w:rsidP="007C237E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Beiktatta: 2/2017. (I. 31.) önkormányzati rendelet 8. § g), módosította: 5/2020. (III. 16.) önkormányzati rendelet 6.§. </w:t>
      </w:r>
      <w:r w:rsidR="00C27276">
        <w:t>módosította: 14/2022 (</w:t>
      </w:r>
      <w:r w:rsidR="00B748C3">
        <w:t>IX. 28.) 6. §</w:t>
      </w:r>
      <w:r w:rsidR="00BD2D7C">
        <w:t>,</w:t>
      </w:r>
      <w:r w:rsidR="00B748C3">
        <w:t xml:space="preserve"> módosította: 19/2022 (XI. 30.) 1. § (2) bekezdés, Hatályos: 2023. I</w:t>
      </w:r>
      <w:r w:rsidR="00C27276">
        <w:t>. 1-től</w:t>
      </w:r>
      <w:r w:rsidR="00BD2D7C">
        <w:t xml:space="preserve">. </w:t>
      </w:r>
      <w:r w:rsidR="00BD2D7C">
        <w:t xml:space="preserve">A </w:t>
      </w:r>
      <w:r w:rsidR="00BD2D7C">
        <w:t>10</w:t>
      </w:r>
      <w:r w:rsidR="00BD2D7C">
        <w:t xml:space="preserve">. melléklet Bácsalmás Város Önkormányzata Képviselő-testületének </w:t>
      </w:r>
      <w:r w:rsidR="00BD2D7C" w:rsidRPr="00AD5201">
        <w:t>5/2023. (III. 29.) önkormányzati rendelete 5. § (</w:t>
      </w:r>
      <w:r w:rsidR="00BD2D7C">
        <w:t>6</w:t>
      </w:r>
      <w:r w:rsidR="00BD2D7C" w:rsidRPr="00AD5201">
        <w:t>) bekezdésével megállapított szöveg.</w:t>
      </w:r>
    </w:p>
  </w:footnote>
  <w:footnote w:id="49">
    <w:p w:rsidR="00BD2D7C" w:rsidRDefault="00BD2D7C" w:rsidP="00BD2D7C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A 11. mellékletet a Bácsalmás Város Önkormányzata Képviselő-testületének 5/2023. (III. 29.) önkormányzati rendelete 5. § (7) bekezdése iktatta be.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48F" w:rsidRDefault="005E648F" w:rsidP="0052645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E648F" w:rsidRDefault="005E648F" w:rsidP="00526455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48F" w:rsidRDefault="005E648F" w:rsidP="009E41F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48C3">
      <w:rPr>
        <w:rStyle w:val="Oldalszm"/>
        <w:noProof/>
      </w:rPr>
      <w:t>10</w:t>
    </w:r>
    <w:r>
      <w:rPr>
        <w:rStyle w:val="Oldalszm"/>
      </w:rPr>
      <w:fldChar w:fldCharType="end"/>
    </w:r>
  </w:p>
  <w:p w:rsidR="005E648F" w:rsidRDefault="005E648F" w:rsidP="00526455">
    <w:pPr>
      <w:pStyle w:val="lfej"/>
      <w:framePr w:wrap="around" w:vAnchor="text" w:hAnchor="margin" w:xAlign="center" w:y="1"/>
      <w:ind w:right="360"/>
      <w:rPr>
        <w:rStyle w:val="Oldalszm"/>
      </w:rPr>
    </w:pPr>
  </w:p>
  <w:p w:rsidR="005E648F" w:rsidRPr="00840E7C" w:rsidRDefault="005E648F" w:rsidP="00526455">
    <w:pPr>
      <w:ind w:right="360"/>
      <w:jc w:val="both"/>
    </w:pPr>
    <w:r w:rsidRPr="00840E7C">
      <w:t>EGYSÉGES SZERKEZET</w:t>
    </w:r>
  </w:p>
  <w:p w:rsidR="005E648F" w:rsidRPr="00840E7C" w:rsidRDefault="00B748C3" w:rsidP="00526455">
    <w:pPr>
      <w:ind w:right="360"/>
      <w:jc w:val="both"/>
    </w:pPr>
    <w:r>
      <w:t>Hatály: 2023</w:t>
    </w:r>
    <w:r w:rsidR="005E648F" w:rsidRPr="00840E7C">
      <w:t xml:space="preserve">. </w:t>
    </w:r>
    <w:r w:rsidR="004E151B">
      <w:t>április</w:t>
    </w:r>
    <w:r>
      <w:t xml:space="preserve"> 1</w:t>
    </w:r>
    <w:r w:rsidR="005E648F">
      <w:t xml:space="preserve">. </w:t>
    </w:r>
    <w:r w:rsidR="005E648F" w:rsidRPr="00840E7C">
      <w:t xml:space="preserve"> </w:t>
    </w:r>
    <w:r w:rsidR="005E648F">
      <w:t xml:space="preserve">– </w:t>
    </w:r>
  </w:p>
  <w:p w:rsidR="005E648F" w:rsidRPr="00840E7C" w:rsidRDefault="005E648F" w:rsidP="00526455">
    <w:pPr>
      <w:jc w:val="both"/>
    </w:pPr>
    <w:r>
      <w:t>4/2015. (II. 27.) önkormányzati rendelet a szociális ellátásokról</w:t>
    </w:r>
  </w:p>
  <w:p w:rsidR="005E648F" w:rsidRPr="00840E7C" w:rsidRDefault="005E648F" w:rsidP="00526455">
    <w:pPr>
      <w:pStyle w:val="lfej"/>
      <w:tabs>
        <w:tab w:val="clear" w:pos="9072"/>
      </w:tabs>
    </w:pPr>
    <w:r w:rsidRPr="00840E7C">
      <w:t>________________________________________________________________________________________</w:t>
    </w:r>
    <w:r>
      <w:t>_____</w:t>
    </w:r>
  </w:p>
  <w:p w:rsidR="005E648F" w:rsidRDefault="005E648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48F" w:rsidRPr="00840E7C" w:rsidRDefault="005E648F" w:rsidP="00526455">
    <w:pPr>
      <w:ind w:right="360"/>
      <w:jc w:val="both"/>
    </w:pPr>
    <w:r w:rsidRPr="00840E7C">
      <w:t>EGYSÉGES SZERKEZET</w:t>
    </w:r>
  </w:p>
  <w:p w:rsidR="005E648F" w:rsidRPr="00840E7C" w:rsidRDefault="00B748C3" w:rsidP="00526455">
    <w:pPr>
      <w:ind w:right="360"/>
      <w:jc w:val="both"/>
    </w:pPr>
    <w:r>
      <w:t>Hatály: 2023</w:t>
    </w:r>
    <w:r w:rsidR="005E648F">
      <w:t xml:space="preserve">. </w:t>
    </w:r>
    <w:r w:rsidR="004E151B">
      <w:t>április</w:t>
    </w:r>
    <w:r>
      <w:t xml:space="preserve"> 1</w:t>
    </w:r>
    <w:r w:rsidR="005E648F">
      <w:t xml:space="preserve">. </w:t>
    </w:r>
    <w:r w:rsidR="00C27276">
      <w:t xml:space="preserve"> –</w:t>
    </w:r>
    <w:r w:rsidR="005E648F">
      <w:t xml:space="preserve"> </w:t>
    </w:r>
  </w:p>
  <w:p w:rsidR="005E648F" w:rsidRPr="00840E7C" w:rsidRDefault="005E648F" w:rsidP="00526455">
    <w:pPr>
      <w:jc w:val="both"/>
    </w:pPr>
    <w:r>
      <w:t>4/2015. (II. 27.) önkormányzati rendelet a szociális ellátásokról</w:t>
    </w:r>
  </w:p>
  <w:p w:rsidR="005E648F" w:rsidRPr="00840E7C" w:rsidRDefault="005E648F" w:rsidP="00526455">
    <w:pPr>
      <w:pStyle w:val="lfej"/>
      <w:tabs>
        <w:tab w:val="clear" w:pos="9072"/>
      </w:tabs>
    </w:pPr>
    <w:r w:rsidRPr="00840E7C">
      <w:t>________________________________________________________________________________________</w:t>
    </w:r>
    <w:r>
      <w:t>_____</w:t>
    </w:r>
  </w:p>
  <w:p w:rsidR="005E648F" w:rsidRDefault="005E64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83D44"/>
    <w:multiLevelType w:val="hybridMultilevel"/>
    <w:tmpl w:val="4268040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77002"/>
    <w:multiLevelType w:val="hybridMultilevel"/>
    <w:tmpl w:val="89AADB0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450D"/>
    <w:multiLevelType w:val="hybridMultilevel"/>
    <w:tmpl w:val="75722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96784"/>
    <w:multiLevelType w:val="hybridMultilevel"/>
    <w:tmpl w:val="11681D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1701377">
    <w:abstractNumId w:val="0"/>
  </w:num>
  <w:num w:numId="2" w16cid:durableId="320892823">
    <w:abstractNumId w:val="1"/>
  </w:num>
  <w:num w:numId="3" w16cid:durableId="246698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3533609">
    <w:abstractNumId w:val="3"/>
  </w:num>
  <w:num w:numId="5" w16cid:durableId="1659647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A99"/>
    <w:rsid w:val="00002384"/>
    <w:rsid w:val="000271A5"/>
    <w:rsid w:val="00061C00"/>
    <w:rsid w:val="0006277B"/>
    <w:rsid w:val="000659BF"/>
    <w:rsid w:val="00096329"/>
    <w:rsid w:val="000C21A9"/>
    <w:rsid w:val="000C7D39"/>
    <w:rsid w:val="000D3025"/>
    <w:rsid w:val="000D48F7"/>
    <w:rsid w:val="000E1E1D"/>
    <w:rsid w:val="000E4D57"/>
    <w:rsid w:val="00162FA7"/>
    <w:rsid w:val="00165227"/>
    <w:rsid w:val="001B2785"/>
    <w:rsid w:val="001D3E8E"/>
    <w:rsid w:val="001D6699"/>
    <w:rsid w:val="001E146F"/>
    <w:rsid w:val="001E2F7D"/>
    <w:rsid w:val="00212907"/>
    <w:rsid w:val="002748BB"/>
    <w:rsid w:val="00285F7F"/>
    <w:rsid w:val="00287A92"/>
    <w:rsid w:val="002944FA"/>
    <w:rsid w:val="002A35A4"/>
    <w:rsid w:val="002A5BFD"/>
    <w:rsid w:val="002B4BE9"/>
    <w:rsid w:val="002C0BCC"/>
    <w:rsid w:val="002C2EE3"/>
    <w:rsid w:val="002C74A6"/>
    <w:rsid w:val="00306A65"/>
    <w:rsid w:val="00321FED"/>
    <w:rsid w:val="0034127A"/>
    <w:rsid w:val="0038182B"/>
    <w:rsid w:val="003D2A97"/>
    <w:rsid w:val="003D3497"/>
    <w:rsid w:val="004039C9"/>
    <w:rsid w:val="004216DD"/>
    <w:rsid w:val="00456578"/>
    <w:rsid w:val="00465DB4"/>
    <w:rsid w:val="0049673A"/>
    <w:rsid w:val="004B7C42"/>
    <w:rsid w:val="004C0404"/>
    <w:rsid w:val="004D12B8"/>
    <w:rsid w:val="004E151B"/>
    <w:rsid w:val="004F5F0B"/>
    <w:rsid w:val="00526455"/>
    <w:rsid w:val="0053266F"/>
    <w:rsid w:val="00535A99"/>
    <w:rsid w:val="00537235"/>
    <w:rsid w:val="005779A5"/>
    <w:rsid w:val="0058126C"/>
    <w:rsid w:val="005909F0"/>
    <w:rsid w:val="005A3C2D"/>
    <w:rsid w:val="005B5835"/>
    <w:rsid w:val="005D0EFB"/>
    <w:rsid w:val="005E1E04"/>
    <w:rsid w:val="005E648F"/>
    <w:rsid w:val="005F4825"/>
    <w:rsid w:val="005F72BB"/>
    <w:rsid w:val="0062229F"/>
    <w:rsid w:val="00640BDB"/>
    <w:rsid w:val="0064755D"/>
    <w:rsid w:val="00660A65"/>
    <w:rsid w:val="0067334D"/>
    <w:rsid w:val="006849F0"/>
    <w:rsid w:val="00695A3B"/>
    <w:rsid w:val="006B194E"/>
    <w:rsid w:val="006F5D6E"/>
    <w:rsid w:val="0070251F"/>
    <w:rsid w:val="00704974"/>
    <w:rsid w:val="00710E28"/>
    <w:rsid w:val="007159E0"/>
    <w:rsid w:val="00720569"/>
    <w:rsid w:val="00744502"/>
    <w:rsid w:val="007B35B0"/>
    <w:rsid w:val="007C237E"/>
    <w:rsid w:val="007F6327"/>
    <w:rsid w:val="00805E83"/>
    <w:rsid w:val="0080723B"/>
    <w:rsid w:val="00811697"/>
    <w:rsid w:val="008227A4"/>
    <w:rsid w:val="008972A4"/>
    <w:rsid w:val="008A0A84"/>
    <w:rsid w:val="008A60CE"/>
    <w:rsid w:val="008A7FA1"/>
    <w:rsid w:val="008B4172"/>
    <w:rsid w:val="008C6B35"/>
    <w:rsid w:val="008F2C53"/>
    <w:rsid w:val="00930061"/>
    <w:rsid w:val="009379AF"/>
    <w:rsid w:val="00972CE2"/>
    <w:rsid w:val="009C20C5"/>
    <w:rsid w:val="009D6A1E"/>
    <w:rsid w:val="009E41FB"/>
    <w:rsid w:val="009F3FF8"/>
    <w:rsid w:val="009F5B58"/>
    <w:rsid w:val="009F76A5"/>
    <w:rsid w:val="00A54DAA"/>
    <w:rsid w:val="00A67101"/>
    <w:rsid w:val="00A70858"/>
    <w:rsid w:val="00A70CCF"/>
    <w:rsid w:val="00A739AD"/>
    <w:rsid w:val="00A816FF"/>
    <w:rsid w:val="00A878BB"/>
    <w:rsid w:val="00A90231"/>
    <w:rsid w:val="00A9593A"/>
    <w:rsid w:val="00AA3070"/>
    <w:rsid w:val="00AC6375"/>
    <w:rsid w:val="00AD30CF"/>
    <w:rsid w:val="00AD5201"/>
    <w:rsid w:val="00AF2313"/>
    <w:rsid w:val="00AF27F9"/>
    <w:rsid w:val="00B11FD4"/>
    <w:rsid w:val="00B161D6"/>
    <w:rsid w:val="00B2732F"/>
    <w:rsid w:val="00B4643A"/>
    <w:rsid w:val="00B50F1C"/>
    <w:rsid w:val="00B52F39"/>
    <w:rsid w:val="00B6103B"/>
    <w:rsid w:val="00B748C3"/>
    <w:rsid w:val="00B90BAF"/>
    <w:rsid w:val="00BA4322"/>
    <w:rsid w:val="00BC5CAC"/>
    <w:rsid w:val="00BD2D7C"/>
    <w:rsid w:val="00BD638E"/>
    <w:rsid w:val="00BE6D32"/>
    <w:rsid w:val="00BF7F9B"/>
    <w:rsid w:val="00C03801"/>
    <w:rsid w:val="00C11586"/>
    <w:rsid w:val="00C15299"/>
    <w:rsid w:val="00C20908"/>
    <w:rsid w:val="00C23AED"/>
    <w:rsid w:val="00C256B2"/>
    <w:rsid w:val="00C27276"/>
    <w:rsid w:val="00C3350F"/>
    <w:rsid w:val="00C36C12"/>
    <w:rsid w:val="00CA6F42"/>
    <w:rsid w:val="00CF5469"/>
    <w:rsid w:val="00D2143B"/>
    <w:rsid w:val="00D42D12"/>
    <w:rsid w:val="00D4738E"/>
    <w:rsid w:val="00D86DE2"/>
    <w:rsid w:val="00DA5F98"/>
    <w:rsid w:val="00DE482D"/>
    <w:rsid w:val="00E102DA"/>
    <w:rsid w:val="00E17184"/>
    <w:rsid w:val="00E32800"/>
    <w:rsid w:val="00E535D9"/>
    <w:rsid w:val="00E66575"/>
    <w:rsid w:val="00EC186C"/>
    <w:rsid w:val="00F0354D"/>
    <w:rsid w:val="00F1574A"/>
    <w:rsid w:val="00F27909"/>
    <w:rsid w:val="00F43408"/>
    <w:rsid w:val="00F533A0"/>
    <w:rsid w:val="00F77F2E"/>
    <w:rsid w:val="00F900B6"/>
    <w:rsid w:val="00F90D58"/>
    <w:rsid w:val="00FA28BD"/>
    <w:rsid w:val="00FB59D9"/>
    <w:rsid w:val="00FC7FA9"/>
    <w:rsid w:val="00FF0098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73BA7E3"/>
  <w15:docId w15:val="{B9070076-8694-415D-AE2F-481B578F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35A9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Cmsor1">
    <w:name w:val="heading 1"/>
    <w:basedOn w:val="Norml"/>
    <w:next w:val="Norml"/>
    <w:link w:val="Cmsor1Char"/>
    <w:qFormat/>
    <w:rsid w:val="00535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35A99"/>
  </w:style>
  <w:style w:type="character" w:styleId="Lbjegyzet-hivatkozs">
    <w:name w:val="footnote reference"/>
    <w:semiHidden/>
    <w:rsid w:val="00535A99"/>
    <w:rPr>
      <w:vertAlign w:val="superscript"/>
    </w:rPr>
  </w:style>
  <w:style w:type="table" w:styleId="Rcsostblzat">
    <w:name w:val="Table Grid"/>
    <w:basedOn w:val="Normltblzat"/>
    <w:rsid w:val="0053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535A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35A99"/>
  </w:style>
  <w:style w:type="paragraph" w:styleId="llb">
    <w:name w:val="footer"/>
    <w:basedOn w:val="Norml"/>
    <w:rsid w:val="00535A99"/>
    <w:pPr>
      <w:tabs>
        <w:tab w:val="center" w:pos="4536"/>
        <w:tab w:val="right" w:pos="9072"/>
      </w:tabs>
    </w:pPr>
  </w:style>
  <w:style w:type="character" w:styleId="Finomkiemels">
    <w:name w:val="Subtle Emphasis"/>
    <w:qFormat/>
    <w:rsid w:val="00535A99"/>
    <w:rPr>
      <w:i/>
      <w:iCs/>
      <w:color w:val="808080"/>
    </w:rPr>
  </w:style>
  <w:style w:type="character" w:styleId="Kiemels">
    <w:name w:val="Emphasis"/>
    <w:qFormat/>
    <w:rsid w:val="00535A99"/>
    <w:rPr>
      <w:i/>
      <w:iCs/>
    </w:rPr>
  </w:style>
  <w:style w:type="paragraph" w:styleId="Cm">
    <w:name w:val="Title"/>
    <w:basedOn w:val="Norml"/>
    <w:next w:val="Norml"/>
    <w:link w:val="CmChar"/>
    <w:qFormat/>
    <w:rsid w:val="00535A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mChar">
    <w:name w:val="Cím Char"/>
    <w:link w:val="Cm"/>
    <w:rsid w:val="00535A99"/>
    <w:rPr>
      <w:rFonts w:ascii="Cambria" w:hAnsi="Cambria"/>
      <w:b/>
      <w:bCs/>
      <w:kern w:val="28"/>
      <w:sz w:val="32"/>
      <w:szCs w:val="32"/>
      <w:lang w:val="hu-HU" w:eastAsia="hu-HU" w:bidi="ar-SA"/>
    </w:rPr>
  </w:style>
  <w:style w:type="paragraph" w:styleId="NormlWeb">
    <w:name w:val="Normal (Web)"/>
    <w:basedOn w:val="Norml"/>
    <w:rsid w:val="00535A99"/>
    <w:pPr>
      <w:widowControl/>
      <w:overflowPunct/>
      <w:autoSpaceDE/>
      <w:autoSpaceDN/>
      <w:adjustRightInd/>
      <w:spacing w:after="20"/>
      <w:ind w:firstLine="180"/>
      <w:jc w:val="both"/>
    </w:pPr>
    <w:rPr>
      <w:kern w:val="0"/>
      <w:sz w:val="24"/>
      <w:szCs w:val="24"/>
    </w:rPr>
  </w:style>
  <w:style w:type="character" w:styleId="Kiemels2">
    <w:name w:val="Strong"/>
    <w:qFormat/>
    <w:rsid w:val="00535A99"/>
    <w:rPr>
      <w:b/>
      <w:bCs/>
    </w:rPr>
  </w:style>
  <w:style w:type="paragraph" w:customStyle="1" w:styleId="Default">
    <w:name w:val="Default"/>
    <w:rsid w:val="00535A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535A99"/>
    <w:rPr>
      <w:kern w:val="28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unhideWhenUsed/>
    <w:rsid w:val="00535A99"/>
    <w:pPr>
      <w:autoSpaceDE/>
      <w:autoSpaceDN/>
      <w:spacing w:line="240" w:lineRule="atLeast"/>
      <w:ind w:left="422" w:hanging="422"/>
      <w:jc w:val="both"/>
    </w:pPr>
    <w:rPr>
      <w:rFonts w:cs="Arial"/>
      <w:kern w:val="0"/>
      <w:szCs w:val="24"/>
    </w:rPr>
  </w:style>
  <w:style w:type="character" w:customStyle="1" w:styleId="Szvegtrzsbehzssal2Char">
    <w:name w:val="Szövegtörzs behúzással 2 Char"/>
    <w:link w:val="Szvegtrzsbehzssal2"/>
    <w:rsid w:val="00535A99"/>
    <w:rPr>
      <w:rFonts w:cs="Arial"/>
      <w:szCs w:val="24"/>
      <w:lang w:val="hu-HU" w:eastAsia="hu-HU" w:bidi="ar-SA"/>
    </w:rPr>
  </w:style>
  <w:style w:type="character" w:customStyle="1" w:styleId="Cmsor1Char">
    <w:name w:val="Címsor 1 Char"/>
    <w:link w:val="Cmsor1"/>
    <w:rsid w:val="00535A99"/>
    <w:rPr>
      <w:rFonts w:ascii="Cambria" w:hAnsi="Cambria"/>
      <w:b/>
      <w:bCs/>
      <w:kern w:val="32"/>
      <w:sz w:val="32"/>
      <w:szCs w:val="32"/>
      <w:lang w:val="hu-HU" w:eastAsia="hu-HU" w:bidi="ar-SA"/>
    </w:rPr>
  </w:style>
  <w:style w:type="paragraph" w:styleId="Buborkszveg">
    <w:name w:val="Balloon Text"/>
    <w:basedOn w:val="Norml"/>
    <w:link w:val="BuborkszvegChar"/>
    <w:rsid w:val="00535A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535A99"/>
    <w:rPr>
      <w:rFonts w:ascii="Segoe UI" w:hAnsi="Segoe UI" w:cs="Segoe UI"/>
      <w:kern w:val="28"/>
      <w:sz w:val="18"/>
      <w:szCs w:val="18"/>
      <w:lang w:val="hu-HU" w:eastAsia="hu-HU" w:bidi="ar-SA"/>
    </w:rPr>
  </w:style>
  <w:style w:type="character" w:customStyle="1" w:styleId="lfejChar">
    <w:name w:val="Élőfej Char"/>
    <w:link w:val="lfej"/>
    <w:semiHidden/>
    <w:locked/>
    <w:rsid w:val="00526455"/>
    <w:rPr>
      <w:kern w:val="28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B2732F"/>
    <w:pPr>
      <w:ind w:left="708"/>
    </w:pPr>
  </w:style>
  <w:style w:type="character" w:customStyle="1" w:styleId="footnotetext">
    <w:name w:val="footnotetext"/>
    <w:basedOn w:val="Bekezdsalapbettpusa"/>
    <w:rsid w:val="001B2785"/>
  </w:style>
  <w:style w:type="paragraph" w:styleId="Szvegtrzs">
    <w:name w:val="Body Text"/>
    <w:basedOn w:val="Norml"/>
    <w:link w:val="SzvegtrzsChar"/>
    <w:rsid w:val="008227A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227A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DAC4-D8BF-4CA3-B3B5-393B61E8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3943</Words>
  <Characters>27214</Characters>
  <Application>Microsoft Office Word</Application>
  <DocSecurity>0</DocSecurity>
  <Lines>226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 Önkormányzata Képviselő-testületének</vt:lpstr>
    </vt:vector>
  </TitlesOfParts>
  <Company>BPH</Company>
  <LinksUpToDate>false</LinksUpToDate>
  <CharactersWithSpaces>31095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 Önkormányzata Képviselő-testületének</dc:title>
  <dc:creator>PH</dc:creator>
  <cp:lastModifiedBy>Gyöngyi</cp:lastModifiedBy>
  <cp:revision>11</cp:revision>
  <cp:lastPrinted>2021-09-07T07:13:00Z</cp:lastPrinted>
  <dcterms:created xsi:type="dcterms:W3CDTF">2023-03-13T11:57:00Z</dcterms:created>
  <dcterms:modified xsi:type="dcterms:W3CDTF">2023-04-03T12:26:00Z</dcterms:modified>
</cp:coreProperties>
</file>